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0" w:type="dxa"/>
        <w:tblLayout w:type="fixed"/>
        <w:tblCellMar>
          <w:left w:w="70" w:type="dxa"/>
          <w:right w:w="70" w:type="dxa"/>
        </w:tblCellMar>
        <w:tblLook w:val="0000" w:firstRow="0" w:lastRow="0" w:firstColumn="0" w:lastColumn="0" w:noHBand="0" w:noVBand="0"/>
      </w:tblPr>
      <w:tblGrid>
        <w:gridCol w:w="1701"/>
        <w:gridCol w:w="5812"/>
        <w:gridCol w:w="2269"/>
      </w:tblGrid>
      <w:tr w:rsidR="001238F1" w:rsidRPr="001238F1" w:rsidTr="001238F1">
        <w:trPr>
          <w:cantSplit/>
          <w:trHeight w:val="1981"/>
        </w:trPr>
        <w:tc>
          <w:tcPr>
            <w:tcW w:w="1701" w:type="dxa"/>
          </w:tcPr>
          <w:p w:rsidR="001238F1" w:rsidRPr="001238F1" w:rsidRDefault="001238F1" w:rsidP="001238F1">
            <w:pPr>
              <w:tabs>
                <w:tab w:val="left" w:pos="2694"/>
                <w:tab w:val="left" w:pos="7939"/>
              </w:tabs>
              <w:spacing w:before="540" w:after="0" w:line="240" w:lineRule="auto"/>
              <w:ind w:right="215"/>
              <w:jc w:val="center"/>
              <w:rPr>
                <w:rFonts w:ascii="Arial" w:eastAsia="Times New Roman" w:hAnsi="Arial" w:cs="Times New Roman"/>
                <w:sz w:val="24"/>
                <w:szCs w:val="20"/>
                <w:lang w:eastAsia="de-DE"/>
              </w:rPr>
            </w:pPr>
            <w:r>
              <w:rPr>
                <w:rFonts w:ascii="Arial" w:eastAsia="Times New Roman" w:hAnsi="Arial" w:cs="Times New Roman"/>
                <w:noProof/>
                <w:sz w:val="24"/>
                <w:szCs w:val="20"/>
                <w:lang w:eastAsia="de-DE"/>
              </w:rPr>
              <w:drawing>
                <wp:inline distT="0" distB="0" distL="0" distR="0" wp14:anchorId="3CC564A3" wp14:editId="7BB288D8">
                  <wp:extent cx="1053465" cy="45339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65" cy="453390"/>
                          </a:xfrm>
                          <a:prstGeom prst="rect">
                            <a:avLst/>
                          </a:prstGeom>
                          <a:noFill/>
                          <a:ln>
                            <a:noFill/>
                          </a:ln>
                        </pic:spPr>
                      </pic:pic>
                    </a:graphicData>
                  </a:graphic>
                </wp:inline>
              </w:drawing>
            </w:r>
          </w:p>
        </w:tc>
        <w:tc>
          <w:tcPr>
            <w:tcW w:w="5812" w:type="dxa"/>
          </w:tcPr>
          <w:p w:rsidR="001238F1" w:rsidRPr="001238F1" w:rsidRDefault="001238F1" w:rsidP="001238F1">
            <w:pPr>
              <w:tabs>
                <w:tab w:val="left" w:pos="2694"/>
                <w:tab w:val="left" w:pos="7939"/>
                <w:tab w:val="left" w:pos="8719"/>
              </w:tabs>
              <w:spacing w:before="60" w:after="0" w:line="240" w:lineRule="auto"/>
              <w:ind w:right="-70"/>
              <w:jc w:val="center"/>
              <w:rPr>
                <w:rFonts w:ascii="Arial" w:eastAsia="Times New Roman" w:hAnsi="Arial" w:cs="Times New Roman"/>
                <w:sz w:val="28"/>
                <w:szCs w:val="20"/>
                <w:lang w:val="en-GB" w:eastAsia="de-DE"/>
              </w:rPr>
            </w:pPr>
            <w:r w:rsidRPr="001238F1">
              <w:rPr>
                <w:rFonts w:ascii="Arial" w:eastAsia="Times New Roman" w:hAnsi="Arial" w:cs="Times New Roman"/>
                <w:sz w:val="28"/>
                <w:szCs w:val="20"/>
                <w:lang w:val="en-GB" w:eastAsia="de-DE"/>
              </w:rPr>
              <w:t xml:space="preserve">RESEARCH AND TESTING </w:t>
            </w:r>
            <w:smartTag w:uri="urn:schemas-microsoft-com:office:smarttags" w:element="PlaceType">
              <w:r w:rsidRPr="001238F1">
                <w:rPr>
                  <w:rFonts w:ascii="Arial" w:eastAsia="Times New Roman" w:hAnsi="Arial" w:cs="Times New Roman"/>
                  <w:sz w:val="28"/>
                  <w:szCs w:val="20"/>
                  <w:lang w:val="en-GB" w:eastAsia="de-DE"/>
                </w:rPr>
                <w:t>CENTER</w:t>
              </w:r>
            </w:smartTag>
            <w:r w:rsidRPr="001238F1">
              <w:rPr>
                <w:rFonts w:ascii="Arial" w:eastAsia="Times New Roman" w:hAnsi="Arial" w:cs="Times New Roman"/>
                <w:sz w:val="28"/>
                <w:szCs w:val="20"/>
                <w:lang w:val="en-GB" w:eastAsia="de-DE"/>
              </w:rPr>
              <w:t xml:space="preserve"> FOR THERMAL SOLAR SYSTEMS</w:t>
            </w:r>
          </w:p>
          <w:p w:rsidR="001238F1" w:rsidRPr="001238F1" w:rsidRDefault="001238F1" w:rsidP="001238F1">
            <w:pPr>
              <w:tabs>
                <w:tab w:val="left" w:pos="2694"/>
                <w:tab w:val="left" w:pos="7939"/>
              </w:tabs>
              <w:spacing w:before="60" w:after="60" w:line="240" w:lineRule="auto"/>
              <w:ind w:right="-70"/>
              <w:jc w:val="center"/>
              <w:rPr>
                <w:rFonts w:ascii="Arial" w:eastAsia="Times New Roman" w:hAnsi="Arial" w:cs="Times New Roman"/>
                <w:b/>
                <w:sz w:val="24"/>
                <w:szCs w:val="20"/>
                <w:lang w:val="en-GB" w:eastAsia="de-DE"/>
              </w:rPr>
            </w:pPr>
            <w:r w:rsidRPr="001238F1">
              <w:rPr>
                <w:rFonts w:ascii="Arial" w:eastAsia="Times New Roman" w:hAnsi="Arial" w:cs="Times New Roman"/>
                <w:b/>
                <w:sz w:val="24"/>
                <w:szCs w:val="20"/>
                <w:lang w:val="en-GB" w:eastAsia="de-DE"/>
              </w:rPr>
              <w:t xml:space="preserve">Institute for Thermodynamics and </w:t>
            </w:r>
            <w:smartTag w:uri="urn:schemas-microsoft-com:office:smarttags" w:element="PlaceName">
              <w:r w:rsidRPr="001238F1">
                <w:rPr>
                  <w:rFonts w:ascii="Arial" w:eastAsia="Times New Roman" w:hAnsi="Arial" w:cs="Times New Roman"/>
                  <w:b/>
                  <w:sz w:val="24"/>
                  <w:szCs w:val="20"/>
                  <w:lang w:val="en-GB" w:eastAsia="de-DE"/>
                </w:rPr>
                <w:t>Thermal</w:t>
              </w:r>
            </w:smartTag>
            <w:r w:rsidRPr="001238F1">
              <w:rPr>
                <w:rFonts w:ascii="Arial" w:eastAsia="Times New Roman" w:hAnsi="Arial" w:cs="Times New Roman"/>
                <w:b/>
                <w:sz w:val="24"/>
                <w:szCs w:val="20"/>
                <w:lang w:val="en-GB" w:eastAsia="de-DE"/>
              </w:rPr>
              <w:t xml:space="preserve"> </w:t>
            </w:r>
            <w:smartTag w:uri="urn:schemas-microsoft-com:office:smarttags" w:element="PlaceName">
              <w:r w:rsidRPr="001238F1">
                <w:rPr>
                  <w:rFonts w:ascii="Arial" w:eastAsia="Times New Roman" w:hAnsi="Arial" w:cs="Times New Roman"/>
                  <w:b/>
                  <w:sz w:val="24"/>
                  <w:szCs w:val="20"/>
                  <w:lang w:val="en-GB" w:eastAsia="de-DE"/>
                </w:rPr>
                <w:t>Engineering</w:t>
              </w:r>
            </w:smartTag>
            <w:r w:rsidRPr="001238F1">
              <w:rPr>
                <w:rFonts w:ascii="Arial" w:eastAsia="Times New Roman" w:hAnsi="Arial" w:cs="Times New Roman"/>
                <w:b/>
                <w:sz w:val="24"/>
                <w:szCs w:val="20"/>
                <w:lang w:val="en-GB" w:eastAsia="de-DE"/>
              </w:rPr>
              <w:t xml:space="preserve"> </w:t>
            </w:r>
            <w:r w:rsidRPr="001238F1">
              <w:rPr>
                <w:rFonts w:ascii="Arial" w:eastAsia="Times New Roman" w:hAnsi="Arial" w:cs="Times New Roman"/>
                <w:b/>
                <w:sz w:val="24"/>
                <w:szCs w:val="20"/>
                <w:lang w:val="en-GB" w:eastAsia="de-DE"/>
              </w:rPr>
              <w:br/>
            </w:r>
            <w:smartTag w:uri="urn:schemas-microsoft-com:office:smarttags" w:element="PlaceType">
              <w:r w:rsidRPr="001238F1">
                <w:rPr>
                  <w:rFonts w:ascii="Arial" w:eastAsia="Times New Roman" w:hAnsi="Arial" w:cs="Times New Roman"/>
                  <w:b/>
                  <w:sz w:val="24"/>
                  <w:szCs w:val="20"/>
                  <w:lang w:val="en-GB" w:eastAsia="de-DE"/>
                </w:rPr>
                <w:t>University</w:t>
              </w:r>
            </w:smartTag>
            <w:r w:rsidRPr="001238F1">
              <w:rPr>
                <w:rFonts w:ascii="Arial" w:eastAsia="Times New Roman" w:hAnsi="Arial" w:cs="Times New Roman"/>
                <w:b/>
                <w:sz w:val="24"/>
                <w:szCs w:val="20"/>
                <w:lang w:val="en-GB" w:eastAsia="de-DE"/>
              </w:rPr>
              <w:t xml:space="preserve"> of </w:t>
            </w:r>
            <w:smartTag w:uri="urn:schemas-microsoft-com:office:smarttags" w:element="City">
              <w:smartTag w:uri="urn:schemas-microsoft-com:office:smarttags" w:element="place">
                <w:r w:rsidRPr="001238F1">
                  <w:rPr>
                    <w:rFonts w:ascii="Arial" w:eastAsia="Times New Roman" w:hAnsi="Arial" w:cs="Times New Roman"/>
                    <w:b/>
                    <w:sz w:val="24"/>
                    <w:szCs w:val="20"/>
                    <w:lang w:val="en-GB" w:eastAsia="de-DE"/>
                  </w:rPr>
                  <w:t>Stuttgart</w:t>
                </w:r>
              </w:smartTag>
            </w:smartTag>
          </w:p>
          <w:p w:rsidR="001238F1" w:rsidRPr="001238F1" w:rsidRDefault="001238F1" w:rsidP="001238F1">
            <w:pPr>
              <w:tabs>
                <w:tab w:val="left" w:pos="2694"/>
                <w:tab w:val="left" w:pos="7939"/>
              </w:tabs>
              <w:spacing w:after="0" w:line="240" w:lineRule="auto"/>
              <w:ind w:right="-70"/>
              <w:jc w:val="center"/>
              <w:rPr>
                <w:rFonts w:ascii="Arial" w:eastAsia="Times New Roman" w:hAnsi="Arial" w:cs="Times New Roman"/>
                <w:sz w:val="24"/>
                <w:szCs w:val="20"/>
                <w:lang w:val="en-US" w:eastAsia="de-DE"/>
              </w:rPr>
            </w:pPr>
          </w:p>
        </w:tc>
        <w:tc>
          <w:tcPr>
            <w:tcW w:w="2269" w:type="dxa"/>
          </w:tcPr>
          <w:p w:rsidR="001238F1" w:rsidRPr="001238F1" w:rsidRDefault="001238F1" w:rsidP="001238F1">
            <w:pPr>
              <w:tabs>
                <w:tab w:val="left" w:pos="1703"/>
                <w:tab w:val="left" w:pos="2694"/>
                <w:tab w:val="left" w:pos="7939"/>
              </w:tabs>
              <w:spacing w:before="600" w:after="0" w:line="240" w:lineRule="auto"/>
              <w:ind w:left="-113" w:right="-68" w:firstLine="329"/>
              <w:rPr>
                <w:rFonts w:ascii="Arial" w:eastAsia="Times New Roman" w:hAnsi="Arial" w:cs="Times New Roman"/>
                <w:color w:val="808080"/>
                <w:sz w:val="16"/>
                <w:szCs w:val="20"/>
                <w:lang w:eastAsia="de-DE"/>
              </w:rPr>
            </w:pPr>
            <w:r w:rsidRPr="001238F1">
              <w:rPr>
                <w:rFonts w:ascii="Arial" w:eastAsia="Times New Roman" w:hAnsi="Arial" w:cs="Times New Roman"/>
                <w:color w:val="808080"/>
                <w:sz w:val="16"/>
                <w:szCs w:val="20"/>
                <w:lang w:eastAsia="de-DE"/>
              </w:rPr>
              <w:t xml:space="preserve">in </w:t>
            </w:r>
            <w:proofErr w:type="spellStart"/>
            <w:r w:rsidRPr="001238F1">
              <w:rPr>
                <w:rFonts w:ascii="Arial" w:eastAsia="Times New Roman" w:hAnsi="Arial" w:cs="Times New Roman"/>
                <w:color w:val="808080"/>
                <w:sz w:val="16"/>
                <w:szCs w:val="20"/>
                <w:lang w:eastAsia="de-DE"/>
              </w:rPr>
              <w:t>cooperation</w:t>
            </w:r>
            <w:proofErr w:type="spellEnd"/>
            <w:r w:rsidRPr="001238F1">
              <w:rPr>
                <w:rFonts w:ascii="Arial" w:eastAsia="Times New Roman" w:hAnsi="Arial" w:cs="Times New Roman"/>
                <w:color w:val="808080"/>
                <w:sz w:val="16"/>
                <w:szCs w:val="20"/>
                <w:lang w:eastAsia="de-DE"/>
              </w:rPr>
              <w:t xml:space="preserve"> </w:t>
            </w:r>
            <w:proofErr w:type="spellStart"/>
            <w:r w:rsidRPr="001238F1">
              <w:rPr>
                <w:rFonts w:ascii="Arial" w:eastAsia="Times New Roman" w:hAnsi="Arial" w:cs="Times New Roman"/>
                <w:color w:val="808080"/>
                <w:sz w:val="16"/>
                <w:szCs w:val="20"/>
                <w:lang w:eastAsia="de-DE"/>
              </w:rPr>
              <w:t>with</w:t>
            </w:r>
            <w:proofErr w:type="spellEnd"/>
          </w:p>
          <w:p w:rsidR="001238F1" w:rsidRPr="001238F1" w:rsidRDefault="001238F1" w:rsidP="001238F1">
            <w:pPr>
              <w:tabs>
                <w:tab w:val="left" w:pos="1703"/>
                <w:tab w:val="left" w:pos="2694"/>
                <w:tab w:val="left" w:pos="7939"/>
              </w:tabs>
              <w:spacing w:after="0" w:line="240" w:lineRule="auto"/>
              <w:ind w:left="-113" w:right="-68" w:firstLine="329"/>
              <w:rPr>
                <w:rFonts w:ascii="Arial" w:eastAsia="Times New Roman" w:hAnsi="Arial" w:cs="Times New Roman"/>
                <w:color w:val="808080"/>
                <w:sz w:val="16"/>
                <w:szCs w:val="20"/>
                <w:lang w:eastAsia="de-DE"/>
              </w:rPr>
            </w:pPr>
            <w:r>
              <w:rPr>
                <w:rFonts w:ascii="Arial" w:eastAsia="Times New Roman" w:hAnsi="Arial" w:cs="Times New Roman"/>
                <w:noProof/>
                <w:color w:val="808080"/>
                <w:sz w:val="16"/>
                <w:szCs w:val="20"/>
                <w:lang w:eastAsia="de-DE"/>
              </w:rPr>
              <w:drawing>
                <wp:inline distT="0" distB="0" distL="0" distR="0" wp14:anchorId="0B38B930" wp14:editId="1A251D83">
                  <wp:extent cx="1316990" cy="3435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6990" cy="343535"/>
                          </a:xfrm>
                          <a:prstGeom prst="rect">
                            <a:avLst/>
                          </a:prstGeom>
                          <a:noFill/>
                          <a:ln>
                            <a:noFill/>
                          </a:ln>
                        </pic:spPr>
                      </pic:pic>
                    </a:graphicData>
                  </a:graphic>
                </wp:inline>
              </w:drawing>
            </w:r>
          </w:p>
          <w:p w:rsidR="001238F1" w:rsidRPr="001238F1" w:rsidRDefault="001238F1" w:rsidP="001238F1">
            <w:pPr>
              <w:tabs>
                <w:tab w:val="left" w:pos="2694"/>
                <w:tab w:val="left" w:pos="7939"/>
              </w:tabs>
              <w:spacing w:before="360" w:after="0" w:line="240" w:lineRule="auto"/>
              <w:ind w:left="-113" w:right="215"/>
              <w:rPr>
                <w:rFonts w:ascii="Arial" w:eastAsia="Times New Roman" w:hAnsi="Arial" w:cs="Times New Roman"/>
                <w:sz w:val="24"/>
                <w:szCs w:val="20"/>
                <w:lang w:eastAsia="de-DE"/>
              </w:rPr>
            </w:pPr>
          </w:p>
        </w:tc>
      </w:tr>
    </w:tbl>
    <w:p w:rsidR="001238F1" w:rsidRPr="001238F1" w:rsidRDefault="001238F1" w:rsidP="001238F1">
      <w:pPr>
        <w:spacing w:after="0" w:line="480" w:lineRule="atLeast"/>
        <w:jc w:val="center"/>
        <w:rPr>
          <w:rFonts w:ascii="Arial" w:eastAsia="Times New Roman" w:hAnsi="Arial" w:cs="Times New Roman"/>
          <w:b/>
          <w:sz w:val="40"/>
          <w:szCs w:val="20"/>
          <w:lang w:eastAsia="de-DE"/>
        </w:rPr>
      </w:pPr>
    </w:p>
    <w:p w:rsidR="001238F1" w:rsidRPr="001238F1" w:rsidRDefault="001238F1" w:rsidP="001238F1">
      <w:pPr>
        <w:spacing w:after="0" w:line="480" w:lineRule="atLeast"/>
        <w:jc w:val="center"/>
        <w:rPr>
          <w:rFonts w:ascii="Arial" w:eastAsia="Times New Roman" w:hAnsi="Arial" w:cs="Times New Roman"/>
          <w:b/>
          <w:sz w:val="40"/>
          <w:szCs w:val="20"/>
          <w:lang w:eastAsia="de-DE"/>
        </w:rPr>
      </w:pPr>
    </w:p>
    <w:p w:rsidR="0096726D" w:rsidRPr="001238F1" w:rsidRDefault="0096726D" w:rsidP="00824949">
      <w:pPr>
        <w:jc w:val="center"/>
        <w:rPr>
          <w:rFonts w:ascii="Arial" w:eastAsia="Calibri" w:hAnsi="Arial" w:cs="Arial"/>
          <w:b/>
          <w:color w:val="000000"/>
          <w:sz w:val="40"/>
          <w:szCs w:val="40"/>
          <w:lang w:val="en-GB"/>
        </w:rPr>
      </w:pPr>
    </w:p>
    <w:p w:rsidR="001238F1" w:rsidRPr="001238F1" w:rsidRDefault="00824949" w:rsidP="001238F1">
      <w:pPr>
        <w:jc w:val="center"/>
        <w:rPr>
          <w:rFonts w:ascii="Arial" w:eastAsia="Calibri" w:hAnsi="Arial" w:cs="Arial"/>
          <w:b/>
          <w:color w:val="000000"/>
          <w:sz w:val="40"/>
          <w:szCs w:val="40"/>
          <w:lang w:val="en-GB"/>
        </w:rPr>
      </w:pPr>
      <w:r>
        <w:rPr>
          <w:rFonts w:ascii="Arial" w:eastAsia="Calibri" w:hAnsi="Arial" w:cs="Arial"/>
          <w:b/>
          <w:color w:val="000000"/>
          <w:sz w:val="40"/>
          <w:szCs w:val="40"/>
          <w:lang w:val="en-GB"/>
        </w:rPr>
        <w:t>Final</w:t>
      </w:r>
      <w:r w:rsidR="001238F1" w:rsidRPr="001238F1">
        <w:rPr>
          <w:rFonts w:ascii="Arial" w:eastAsia="Calibri" w:hAnsi="Arial" w:cs="Arial"/>
          <w:b/>
          <w:color w:val="000000"/>
          <w:sz w:val="40"/>
          <w:szCs w:val="40"/>
          <w:lang w:val="en-GB"/>
        </w:rPr>
        <w:t xml:space="preserve"> report on</w:t>
      </w:r>
    </w:p>
    <w:p w:rsidR="001238F1" w:rsidRPr="001238F1" w:rsidRDefault="001006A4" w:rsidP="001238F1">
      <w:pPr>
        <w:pStyle w:val="Default"/>
        <w:jc w:val="center"/>
        <w:rPr>
          <w:rFonts w:ascii="Arial" w:hAnsi="Arial" w:cs="Arial"/>
          <w:b/>
          <w:sz w:val="40"/>
          <w:szCs w:val="40"/>
          <w:lang w:val="en-GB"/>
        </w:rPr>
      </w:pPr>
      <w:r w:rsidRPr="001238F1">
        <w:rPr>
          <w:rFonts w:ascii="Arial" w:hAnsi="Arial" w:cs="Arial"/>
          <w:b/>
          <w:sz w:val="40"/>
          <w:szCs w:val="40"/>
          <w:lang w:val="en-GB"/>
        </w:rPr>
        <w:t>Annual output indicato</w:t>
      </w:r>
      <w:r w:rsidR="001238F1" w:rsidRPr="001238F1">
        <w:rPr>
          <w:rFonts w:ascii="Arial" w:hAnsi="Arial" w:cs="Arial"/>
          <w:b/>
          <w:sz w:val="40"/>
          <w:szCs w:val="40"/>
          <w:lang w:val="en-GB"/>
        </w:rPr>
        <w:t>r for solar water heater stores</w:t>
      </w:r>
      <w:bookmarkStart w:id="0" w:name="_GoBack"/>
      <w:bookmarkEnd w:id="0"/>
    </w:p>
    <w:p w:rsidR="001006A4" w:rsidRPr="00D27260" w:rsidRDefault="001006A4" w:rsidP="001238F1">
      <w:pPr>
        <w:pStyle w:val="Default"/>
        <w:jc w:val="center"/>
        <w:rPr>
          <w:rFonts w:ascii="Arial" w:hAnsi="Arial" w:cs="Arial"/>
          <w:b/>
          <w:sz w:val="40"/>
          <w:szCs w:val="40"/>
          <w:lang w:val="en-US"/>
        </w:rPr>
      </w:pPr>
      <w:r w:rsidRPr="00D27260">
        <w:rPr>
          <w:rFonts w:ascii="Arial" w:hAnsi="Arial" w:cs="Arial"/>
          <w:b/>
          <w:sz w:val="40"/>
          <w:szCs w:val="40"/>
          <w:lang w:val="en-US"/>
        </w:rPr>
        <w:t>(</w:t>
      </w:r>
      <w:r w:rsidRPr="00D27260">
        <w:rPr>
          <w:rFonts w:ascii="Arial" w:hAnsi="Arial" w:cs="Arial"/>
          <w:b/>
          <w:bCs/>
          <w:i/>
          <w:iCs/>
          <w:sz w:val="40"/>
          <w:szCs w:val="40"/>
          <w:lang w:val="en-US"/>
        </w:rPr>
        <w:t>Acronym: DHW-Store-Indicator)</w:t>
      </w:r>
    </w:p>
    <w:p w:rsidR="00334495" w:rsidRPr="00D27260" w:rsidRDefault="00334495" w:rsidP="00824949">
      <w:pPr>
        <w:jc w:val="center"/>
        <w:rPr>
          <w:rFonts w:ascii="Arial" w:hAnsi="Arial" w:cs="Arial"/>
          <w:sz w:val="40"/>
          <w:szCs w:val="40"/>
          <w:lang w:val="en-US"/>
        </w:rPr>
      </w:pPr>
    </w:p>
    <w:p w:rsidR="003A5ED5" w:rsidRPr="00334495" w:rsidRDefault="00824949" w:rsidP="00334495">
      <w:pPr>
        <w:jc w:val="center"/>
        <w:rPr>
          <w:rFonts w:ascii="Arial" w:hAnsi="Arial" w:cs="Arial"/>
          <w:sz w:val="40"/>
          <w:szCs w:val="40"/>
          <w:lang w:val="en-US"/>
        </w:rPr>
      </w:pPr>
      <w:r>
        <w:rPr>
          <w:rFonts w:ascii="Arial" w:hAnsi="Arial" w:cs="Arial"/>
          <w:sz w:val="40"/>
          <w:szCs w:val="40"/>
          <w:lang w:val="en-US"/>
        </w:rPr>
        <w:t xml:space="preserve">Project: </w:t>
      </w:r>
      <w:r w:rsidR="00334495" w:rsidRPr="00334495">
        <w:rPr>
          <w:rFonts w:ascii="Arial" w:hAnsi="Arial" w:cs="Arial"/>
          <w:sz w:val="40"/>
          <w:szCs w:val="40"/>
          <w:lang w:val="en-US"/>
        </w:rPr>
        <w:t>4C02b-DHW-Store-Indicator_ITW</w:t>
      </w:r>
    </w:p>
    <w:p w:rsidR="00334495" w:rsidRDefault="00334495" w:rsidP="00334495">
      <w:pPr>
        <w:jc w:val="center"/>
        <w:rPr>
          <w:rFonts w:ascii="Arial" w:hAnsi="Arial" w:cs="Arial"/>
          <w:sz w:val="40"/>
          <w:szCs w:val="40"/>
          <w:lang w:val="en-US"/>
        </w:rPr>
      </w:pPr>
      <w:r>
        <w:rPr>
          <w:rFonts w:ascii="Arial" w:hAnsi="Arial" w:cs="Arial"/>
          <w:sz w:val="40"/>
          <w:szCs w:val="40"/>
          <w:lang w:val="en-US"/>
        </w:rPr>
        <w:t>SCF-Call No. 4</w:t>
      </w:r>
    </w:p>
    <w:p w:rsidR="00334495" w:rsidRPr="00824949" w:rsidRDefault="00824949" w:rsidP="00334495">
      <w:pPr>
        <w:jc w:val="center"/>
        <w:rPr>
          <w:rFonts w:ascii="Arial" w:hAnsi="Arial" w:cs="Arial"/>
          <w:sz w:val="28"/>
          <w:szCs w:val="28"/>
          <w:lang w:val="en-US"/>
        </w:rPr>
      </w:pPr>
      <w:r w:rsidRPr="00824949">
        <w:rPr>
          <w:rFonts w:ascii="Arial" w:hAnsi="Arial" w:cs="Arial"/>
          <w:sz w:val="28"/>
          <w:szCs w:val="28"/>
          <w:lang w:val="en-US"/>
        </w:rPr>
        <w:t>27</w:t>
      </w:r>
      <w:r w:rsidRPr="00824949">
        <w:rPr>
          <w:rFonts w:ascii="Arial" w:hAnsi="Arial" w:cs="Arial"/>
          <w:sz w:val="28"/>
          <w:szCs w:val="28"/>
          <w:vertAlign w:val="superscript"/>
          <w:lang w:val="en-US"/>
        </w:rPr>
        <w:t>th</w:t>
      </w:r>
      <w:r w:rsidRPr="00824949">
        <w:rPr>
          <w:rFonts w:ascii="Arial" w:hAnsi="Arial" w:cs="Arial"/>
          <w:sz w:val="28"/>
          <w:szCs w:val="28"/>
          <w:lang w:val="en-US"/>
        </w:rPr>
        <w:t xml:space="preserve"> September, 2013</w:t>
      </w:r>
    </w:p>
    <w:p w:rsidR="00334495" w:rsidRDefault="00824949" w:rsidP="00334495">
      <w:pPr>
        <w:jc w:val="center"/>
        <w:rPr>
          <w:rFonts w:ascii="Arial" w:hAnsi="Arial" w:cs="Arial"/>
          <w:sz w:val="28"/>
          <w:szCs w:val="28"/>
          <w:lang w:val="en-US"/>
        </w:rPr>
      </w:pPr>
      <w:r w:rsidRPr="00824949">
        <w:rPr>
          <w:rFonts w:ascii="Arial" w:hAnsi="Arial" w:cs="Arial"/>
          <w:sz w:val="28"/>
          <w:szCs w:val="28"/>
          <w:lang w:val="en-US"/>
        </w:rPr>
        <w:t>Version 1.0</w:t>
      </w:r>
    </w:p>
    <w:p w:rsidR="00824949" w:rsidRDefault="00824949" w:rsidP="00334495">
      <w:pPr>
        <w:jc w:val="center"/>
        <w:rPr>
          <w:rFonts w:ascii="Arial" w:hAnsi="Arial" w:cs="Arial"/>
          <w:sz w:val="28"/>
          <w:szCs w:val="28"/>
          <w:lang w:val="en-US"/>
        </w:rPr>
      </w:pPr>
    </w:p>
    <w:p w:rsidR="00824949" w:rsidRDefault="00824949" w:rsidP="00334495">
      <w:pPr>
        <w:jc w:val="center"/>
        <w:rPr>
          <w:rFonts w:ascii="Arial" w:hAnsi="Arial" w:cs="Arial"/>
          <w:sz w:val="28"/>
          <w:szCs w:val="28"/>
          <w:lang w:val="en-US"/>
        </w:rPr>
      </w:pPr>
    </w:p>
    <w:p w:rsidR="00824949" w:rsidRPr="00824949" w:rsidRDefault="00824949" w:rsidP="00D56A45">
      <w:pPr>
        <w:jc w:val="center"/>
        <w:rPr>
          <w:rFonts w:ascii="Arial" w:hAnsi="Arial" w:cs="Arial"/>
          <w:sz w:val="28"/>
          <w:szCs w:val="28"/>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334495" w:rsidRPr="00824949" w:rsidTr="00D56A45">
        <w:trPr>
          <w:trHeight w:val="1093"/>
        </w:trPr>
        <w:tc>
          <w:tcPr>
            <w:tcW w:w="2235" w:type="dxa"/>
          </w:tcPr>
          <w:p w:rsidR="00334495" w:rsidRDefault="00824949">
            <w:pPr>
              <w:rPr>
                <w:rFonts w:ascii="Arial" w:hAnsi="Arial" w:cs="Arial"/>
                <w:sz w:val="28"/>
                <w:szCs w:val="28"/>
                <w:lang w:val="en-US"/>
              </w:rPr>
            </w:pPr>
            <w:r>
              <w:rPr>
                <w:rFonts w:ascii="Arial" w:hAnsi="Arial" w:cs="Arial"/>
                <w:sz w:val="28"/>
                <w:szCs w:val="28"/>
                <w:lang w:val="en-US"/>
              </w:rPr>
              <w:t>Participant 1</w:t>
            </w:r>
            <w:r w:rsidR="00334495">
              <w:rPr>
                <w:rFonts w:ascii="Arial" w:hAnsi="Arial" w:cs="Arial"/>
                <w:sz w:val="28"/>
                <w:szCs w:val="28"/>
                <w:lang w:val="en-US"/>
              </w:rPr>
              <w:t xml:space="preserve">: </w:t>
            </w:r>
          </w:p>
        </w:tc>
        <w:tc>
          <w:tcPr>
            <w:tcW w:w="6977" w:type="dxa"/>
          </w:tcPr>
          <w:p w:rsidR="00824949" w:rsidRDefault="00824949">
            <w:pPr>
              <w:rPr>
                <w:rFonts w:ascii="Arial" w:hAnsi="Arial" w:cs="Arial"/>
                <w:sz w:val="28"/>
                <w:szCs w:val="28"/>
              </w:rPr>
            </w:pPr>
            <w:r>
              <w:rPr>
                <w:rFonts w:ascii="Arial" w:hAnsi="Arial" w:cs="Arial"/>
                <w:sz w:val="28"/>
                <w:szCs w:val="28"/>
              </w:rPr>
              <w:t>Dr.- Ing. Stephan Fischer</w:t>
            </w:r>
          </w:p>
          <w:p w:rsidR="00824949" w:rsidRDefault="00824949" w:rsidP="00824949">
            <w:pPr>
              <w:rPr>
                <w:rFonts w:ascii="Arial" w:hAnsi="Arial" w:cs="Arial"/>
                <w:sz w:val="28"/>
                <w:szCs w:val="28"/>
              </w:rPr>
            </w:pPr>
            <w:r w:rsidRPr="00824949">
              <w:rPr>
                <w:rFonts w:ascii="Arial" w:hAnsi="Arial" w:cs="Arial"/>
                <w:sz w:val="28"/>
                <w:szCs w:val="28"/>
              </w:rPr>
              <w:t>Pfaffenwaldring 6, 70550 Stuttgart, Germany</w:t>
            </w:r>
          </w:p>
          <w:p w:rsidR="00824949" w:rsidRPr="00824949" w:rsidRDefault="00D56A45" w:rsidP="00824949">
            <w:pPr>
              <w:rPr>
                <w:rFonts w:ascii="Arial" w:hAnsi="Arial" w:cs="Arial"/>
                <w:sz w:val="28"/>
                <w:szCs w:val="28"/>
              </w:rPr>
            </w:pPr>
            <w:r>
              <w:rPr>
                <w:rFonts w:ascii="Arial" w:hAnsi="Arial" w:cs="Arial"/>
                <w:sz w:val="28"/>
                <w:szCs w:val="28"/>
              </w:rPr>
              <w:t>fischer</w:t>
            </w:r>
            <w:r w:rsidR="00824949">
              <w:rPr>
                <w:rFonts w:ascii="Arial" w:hAnsi="Arial" w:cs="Arial"/>
                <w:sz w:val="28"/>
                <w:szCs w:val="28"/>
              </w:rPr>
              <w:t>@itw.uni-stuttgart.de</w:t>
            </w:r>
          </w:p>
        </w:tc>
      </w:tr>
      <w:tr w:rsidR="00334495" w:rsidRPr="00824949" w:rsidTr="00824949">
        <w:tc>
          <w:tcPr>
            <w:tcW w:w="2235" w:type="dxa"/>
          </w:tcPr>
          <w:p w:rsidR="00334495" w:rsidRPr="00824949" w:rsidRDefault="00824949">
            <w:pPr>
              <w:rPr>
                <w:rFonts w:ascii="Arial" w:hAnsi="Arial" w:cs="Arial"/>
                <w:sz w:val="28"/>
                <w:szCs w:val="28"/>
              </w:rPr>
            </w:pPr>
            <w:proofErr w:type="spellStart"/>
            <w:r>
              <w:rPr>
                <w:rFonts w:ascii="Arial" w:hAnsi="Arial" w:cs="Arial"/>
                <w:sz w:val="28"/>
                <w:szCs w:val="28"/>
              </w:rPr>
              <w:t>Participant</w:t>
            </w:r>
            <w:proofErr w:type="spellEnd"/>
            <w:r>
              <w:rPr>
                <w:rFonts w:ascii="Arial" w:hAnsi="Arial" w:cs="Arial"/>
                <w:sz w:val="28"/>
                <w:szCs w:val="28"/>
              </w:rPr>
              <w:t xml:space="preserve"> 2:</w:t>
            </w:r>
          </w:p>
        </w:tc>
        <w:tc>
          <w:tcPr>
            <w:tcW w:w="6977" w:type="dxa"/>
          </w:tcPr>
          <w:p w:rsidR="00824949" w:rsidRPr="00824949" w:rsidRDefault="00824949" w:rsidP="00824949">
            <w:pPr>
              <w:rPr>
                <w:rFonts w:ascii="Arial" w:hAnsi="Arial" w:cs="Arial"/>
                <w:sz w:val="28"/>
                <w:szCs w:val="28"/>
              </w:rPr>
            </w:pPr>
            <w:r>
              <w:rPr>
                <w:rFonts w:ascii="Arial" w:hAnsi="Arial" w:cs="Arial"/>
                <w:sz w:val="28"/>
                <w:szCs w:val="28"/>
              </w:rPr>
              <w:t xml:space="preserve">Dipl.- Ing. </w:t>
            </w:r>
            <w:r w:rsidRPr="00824949">
              <w:rPr>
                <w:rFonts w:ascii="Arial" w:hAnsi="Arial" w:cs="Arial"/>
                <w:sz w:val="28"/>
                <w:szCs w:val="28"/>
              </w:rPr>
              <w:t>Stephan Bachmann</w:t>
            </w:r>
          </w:p>
          <w:p w:rsidR="00824949" w:rsidRDefault="00824949" w:rsidP="00824949">
            <w:pPr>
              <w:rPr>
                <w:rFonts w:ascii="Arial" w:hAnsi="Arial" w:cs="Arial"/>
                <w:sz w:val="28"/>
                <w:szCs w:val="28"/>
              </w:rPr>
            </w:pPr>
            <w:r w:rsidRPr="00824949">
              <w:rPr>
                <w:rFonts w:ascii="Arial" w:hAnsi="Arial" w:cs="Arial"/>
                <w:sz w:val="28"/>
                <w:szCs w:val="28"/>
              </w:rPr>
              <w:t>Pfaffenwaldring 6, 70550 Stuttgart, Germany</w:t>
            </w:r>
          </w:p>
          <w:p w:rsidR="00334495" w:rsidRPr="00824949" w:rsidRDefault="00824949" w:rsidP="00824949">
            <w:pPr>
              <w:rPr>
                <w:rFonts w:ascii="Arial" w:hAnsi="Arial" w:cs="Arial"/>
                <w:sz w:val="28"/>
                <w:szCs w:val="28"/>
              </w:rPr>
            </w:pPr>
            <w:r>
              <w:rPr>
                <w:rFonts w:ascii="Arial" w:hAnsi="Arial" w:cs="Arial"/>
                <w:sz w:val="28"/>
                <w:szCs w:val="28"/>
              </w:rPr>
              <w:t>bachmann@itw.uni-stuttgart.de</w:t>
            </w:r>
          </w:p>
        </w:tc>
      </w:tr>
      <w:tr w:rsidR="00824949" w:rsidRPr="00824949" w:rsidTr="00824949">
        <w:tc>
          <w:tcPr>
            <w:tcW w:w="2235" w:type="dxa"/>
          </w:tcPr>
          <w:p w:rsidR="00824949" w:rsidRDefault="00824949">
            <w:pPr>
              <w:rPr>
                <w:rFonts w:ascii="Arial" w:hAnsi="Arial" w:cs="Arial"/>
                <w:sz w:val="28"/>
                <w:szCs w:val="28"/>
              </w:rPr>
            </w:pPr>
          </w:p>
        </w:tc>
        <w:tc>
          <w:tcPr>
            <w:tcW w:w="6977" w:type="dxa"/>
          </w:tcPr>
          <w:p w:rsidR="00824949" w:rsidRDefault="00824949" w:rsidP="00824949">
            <w:pPr>
              <w:rPr>
                <w:rFonts w:ascii="Arial" w:hAnsi="Arial" w:cs="Arial"/>
                <w:sz w:val="28"/>
                <w:szCs w:val="28"/>
              </w:rPr>
            </w:pPr>
          </w:p>
        </w:tc>
      </w:tr>
    </w:tbl>
    <w:p w:rsidR="003A5ED5" w:rsidRPr="00824949" w:rsidRDefault="003A5ED5" w:rsidP="003A5ED5">
      <w:pPr>
        <w:pStyle w:val="Fuzeile"/>
        <w:spacing w:before="120"/>
        <w:ind w:left="-142"/>
        <w:jc w:val="center"/>
        <w:rPr>
          <w:rFonts w:ascii="Arial" w:eastAsia="Times New Roman" w:hAnsi="Arial" w:cs="Times New Roman"/>
          <w:sz w:val="18"/>
          <w:szCs w:val="20"/>
          <w:lang w:eastAsia="de-DE"/>
        </w:rPr>
      </w:pPr>
      <w:r w:rsidRPr="00824949">
        <w:rPr>
          <w:rFonts w:ascii="Arial" w:eastAsia="Times New Roman" w:hAnsi="Arial" w:cs="Times New Roman"/>
          <w:sz w:val="18"/>
          <w:szCs w:val="20"/>
          <w:lang w:eastAsia="de-DE"/>
        </w:rPr>
        <w:t xml:space="preserve">Institut für Thermodynamik und Wärmetechnik (ITW) </w:t>
      </w:r>
      <w:r w:rsidRPr="001238F1">
        <w:rPr>
          <w:rFonts w:ascii="Arial" w:eastAsia="Times New Roman" w:hAnsi="Arial" w:cs="Times New Roman"/>
          <w:sz w:val="18"/>
          <w:szCs w:val="20"/>
          <w:lang w:eastAsia="de-DE"/>
        </w:rPr>
        <w:sym w:font="Symbol" w:char="F0B7"/>
      </w:r>
      <w:r w:rsidRPr="00824949">
        <w:rPr>
          <w:rFonts w:ascii="Arial" w:eastAsia="Times New Roman" w:hAnsi="Arial" w:cs="Times New Roman"/>
          <w:sz w:val="18"/>
          <w:szCs w:val="20"/>
          <w:lang w:eastAsia="de-DE"/>
        </w:rPr>
        <w:t xml:space="preserve"> Pfaffenwaldring 6 </w:t>
      </w:r>
      <w:r w:rsidRPr="001238F1">
        <w:rPr>
          <w:rFonts w:ascii="Arial" w:eastAsia="Times New Roman" w:hAnsi="Arial" w:cs="Times New Roman"/>
          <w:sz w:val="18"/>
          <w:szCs w:val="20"/>
          <w:lang w:eastAsia="de-DE"/>
        </w:rPr>
        <w:sym w:font="Symbol" w:char="F0B7"/>
      </w:r>
      <w:r w:rsidRPr="00824949">
        <w:rPr>
          <w:rFonts w:ascii="Arial" w:eastAsia="Times New Roman" w:hAnsi="Arial" w:cs="Times New Roman"/>
          <w:sz w:val="18"/>
          <w:szCs w:val="20"/>
          <w:lang w:eastAsia="de-DE"/>
        </w:rPr>
        <w:t xml:space="preserve"> 70550 Stuttgart</w:t>
      </w:r>
    </w:p>
    <w:p w:rsidR="003A5ED5" w:rsidRPr="00334495" w:rsidRDefault="003A5ED5" w:rsidP="003A5ED5">
      <w:pPr>
        <w:tabs>
          <w:tab w:val="center" w:pos="4536"/>
          <w:tab w:val="right" w:pos="9072"/>
        </w:tabs>
        <w:spacing w:before="60" w:after="0" w:line="240" w:lineRule="auto"/>
        <w:ind w:left="-142"/>
        <w:jc w:val="center"/>
        <w:rPr>
          <w:rFonts w:ascii="Arial" w:eastAsia="Times New Roman" w:hAnsi="Arial" w:cs="Times New Roman"/>
          <w:sz w:val="18"/>
          <w:szCs w:val="20"/>
          <w:lang w:val="en-US" w:eastAsia="de-DE"/>
        </w:rPr>
      </w:pPr>
      <w:r w:rsidRPr="00824949">
        <w:rPr>
          <w:rFonts w:ascii="Arial" w:eastAsia="Times New Roman" w:hAnsi="Arial" w:cs="Times New Roman"/>
          <w:sz w:val="18"/>
          <w:szCs w:val="20"/>
          <w:lang w:eastAsia="de-DE"/>
        </w:rPr>
        <w:t xml:space="preserve">Tel. 0049(0)711/685-63536 </w:t>
      </w:r>
      <w:r w:rsidRPr="001238F1">
        <w:rPr>
          <w:rFonts w:ascii="Arial" w:eastAsia="Times New Roman" w:hAnsi="Arial" w:cs="Times New Roman"/>
          <w:sz w:val="18"/>
          <w:szCs w:val="20"/>
          <w:lang w:eastAsia="de-DE"/>
        </w:rPr>
        <w:sym w:font="Symbol" w:char="F0B7"/>
      </w:r>
      <w:r w:rsidRPr="00824949">
        <w:rPr>
          <w:rFonts w:ascii="Arial" w:eastAsia="Times New Roman" w:hAnsi="Arial" w:cs="Times New Roman"/>
          <w:sz w:val="18"/>
          <w:szCs w:val="20"/>
          <w:lang w:eastAsia="de-DE"/>
        </w:rPr>
        <w:t xml:space="preserve"> </w:t>
      </w:r>
      <w:r w:rsidRPr="00334495">
        <w:rPr>
          <w:rFonts w:ascii="Arial" w:eastAsia="Times New Roman" w:hAnsi="Arial" w:cs="Times New Roman"/>
          <w:sz w:val="18"/>
          <w:szCs w:val="20"/>
          <w:lang w:val="en-US" w:eastAsia="de-DE"/>
        </w:rPr>
        <w:t xml:space="preserve">Fax 0049(0)711/685-63503 </w:t>
      </w:r>
      <w:r w:rsidRPr="001238F1">
        <w:rPr>
          <w:rFonts w:ascii="Arial" w:eastAsia="Times New Roman" w:hAnsi="Arial" w:cs="Times New Roman"/>
          <w:sz w:val="18"/>
          <w:szCs w:val="20"/>
          <w:lang w:eastAsia="de-DE"/>
        </w:rPr>
        <w:sym w:font="Symbol" w:char="F0B7"/>
      </w:r>
      <w:r w:rsidRPr="00334495">
        <w:rPr>
          <w:rFonts w:ascii="Arial" w:eastAsia="Times New Roman" w:hAnsi="Arial" w:cs="Times New Roman"/>
          <w:sz w:val="18"/>
          <w:szCs w:val="20"/>
          <w:lang w:val="en-US" w:eastAsia="de-DE"/>
        </w:rPr>
        <w:t xml:space="preserve"> e-mail: tzs@itw.uni-stuttgart.de</w:t>
      </w:r>
    </w:p>
    <w:p w:rsidR="00193C59" w:rsidRPr="00193C59" w:rsidRDefault="00824949" w:rsidP="00824949">
      <w:pPr>
        <w:rPr>
          <w:rFonts w:ascii="Arial" w:hAnsi="Arial" w:cs="Arial"/>
          <w:b/>
          <w:sz w:val="28"/>
          <w:szCs w:val="28"/>
          <w:lang w:val="en-US"/>
        </w:rPr>
      </w:pPr>
      <w:r>
        <w:rPr>
          <w:rFonts w:ascii="Arial" w:hAnsi="Arial" w:cs="Arial"/>
          <w:sz w:val="40"/>
          <w:szCs w:val="40"/>
          <w:lang w:val="en-US"/>
        </w:rPr>
        <w:br w:type="page"/>
      </w:r>
      <w:r w:rsidR="00193C59" w:rsidRPr="00193C59">
        <w:rPr>
          <w:rFonts w:ascii="Arial" w:hAnsi="Arial" w:cs="Arial"/>
          <w:b/>
          <w:sz w:val="28"/>
          <w:szCs w:val="28"/>
          <w:lang w:val="en-US"/>
        </w:rPr>
        <w:lastRenderedPageBreak/>
        <w:t>Content</w:t>
      </w:r>
      <w:r w:rsidR="00193C59">
        <w:rPr>
          <w:rFonts w:ascii="Arial" w:hAnsi="Arial" w:cs="Arial"/>
          <w:b/>
          <w:sz w:val="28"/>
          <w:szCs w:val="28"/>
          <w:lang w:val="en-US"/>
        </w:rPr>
        <w:t>s</w:t>
      </w:r>
    </w:p>
    <w:sdt>
      <w:sdtPr>
        <w:rPr>
          <w:rFonts w:asciiTheme="minorHAnsi" w:eastAsiaTheme="minorHAnsi" w:hAnsiTheme="minorHAnsi" w:cstheme="minorBidi"/>
          <w:b w:val="0"/>
          <w:bCs w:val="0"/>
          <w:color w:val="auto"/>
          <w:sz w:val="22"/>
          <w:szCs w:val="22"/>
          <w:lang w:eastAsia="en-US"/>
        </w:rPr>
        <w:id w:val="-558860667"/>
        <w:docPartObj>
          <w:docPartGallery w:val="Table of Contents"/>
          <w:docPartUnique/>
        </w:docPartObj>
      </w:sdtPr>
      <w:sdtEndPr/>
      <w:sdtContent>
        <w:p w:rsidR="005A3E53" w:rsidRDefault="005A3E53">
          <w:pPr>
            <w:pStyle w:val="Inhaltsverzeichnisberschrift"/>
          </w:pPr>
        </w:p>
        <w:p w:rsidR="005A3E53" w:rsidRPr="005A3E53" w:rsidRDefault="005A3E53">
          <w:pPr>
            <w:pStyle w:val="Verzeichnis1"/>
            <w:tabs>
              <w:tab w:val="left" w:pos="440"/>
              <w:tab w:val="right" w:leader="dot" w:pos="9062"/>
            </w:tabs>
            <w:rPr>
              <w:rFonts w:ascii="Arial" w:hAnsi="Arial" w:cs="Arial"/>
              <w:noProof/>
              <w:sz w:val="24"/>
              <w:szCs w:val="24"/>
            </w:rPr>
          </w:pPr>
          <w:r>
            <w:fldChar w:fldCharType="begin"/>
          </w:r>
          <w:r>
            <w:instrText xml:space="preserve"> TOC \o "1-3" \h \z \u </w:instrText>
          </w:r>
          <w:r>
            <w:fldChar w:fldCharType="separate"/>
          </w:r>
          <w:hyperlink w:anchor="_Toc361844007" w:history="1">
            <w:r w:rsidRPr="005A3E53">
              <w:rPr>
                <w:rStyle w:val="Hyperlink"/>
                <w:rFonts w:ascii="Arial" w:hAnsi="Arial" w:cs="Arial"/>
                <w:noProof/>
                <w:sz w:val="24"/>
                <w:szCs w:val="24"/>
                <w:lang w:val="en-US"/>
              </w:rPr>
              <w:t>1.</w:t>
            </w:r>
            <w:r w:rsidRPr="005A3E53">
              <w:rPr>
                <w:rFonts w:ascii="Arial" w:hAnsi="Arial" w:cs="Arial"/>
                <w:noProof/>
                <w:sz w:val="24"/>
                <w:szCs w:val="24"/>
              </w:rPr>
              <w:tab/>
            </w:r>
            <w:r w:rsidRPr="005A3E53">
              <w:rPr>
                <w:rStyle w:val="Hyperlink"/>
                <w:rFonts w:ascii="Arial" w:hAnsi="Arial" w:cs="Arial"/>
                <w:noProof/>
                <w:sz w:val="24"/>
                <w:szCs w:val="24"/>
                <w:lang w:val="en-US"/>
              </w:rPr>
              <w:t>Introduction</w:t>
            </w:r>
            <w:r w:rsidRPr="005A3E53">
              <w:rPr>
                <w:rFonts w:ascii="Arial" w:hAnsi="Arial" w:cs="Arial"/>
                <w:noProof/>
                <w:webHidden/>
                <w:sz w:val="24"/>
                <w:szCs w:val="24"/>
              </w:rPr>
              <w:tab/>
            </w:r>
            <w:r w:rsidRPr="005A3E53">
              <w:rPr>
                <w:rFonts w:ascii="Arial" w:hAnsi="Arial" w:cs="Arial"/>
                <w:noProof/>
                <w:webHidden/>
                <w:sz w:val="24"/>
                <w:szCs w:val="24"/>
              </w:rPr>
              <w:fldChar w:fldCharType="begin"/>
            </w:r>
            <w:r w:rsidRPr="005A3E53">
              <w:rPr>
                <w:rFonts w:ascii="Arial" w:hAnsi="Arial" w:cs="Arial"/>
                <w:noProof/>
                <w:webHidden/>
                <w:sz w:val="24"/>
                <w:szCs w:val="24"/>
              </w:rPr>
              <w:instrText xml:space="preserve"> PAGEREF _Toc361844007 \h </w:instrText>
            </w:r>
            <w:r w:rsidRPr="005A3E53">
              <w:rPr>
                <w:rFonts w:ascii="Arial" w:hAnsi="Arial" w:cs="Arial"/>
                <w:noProof/>
                <w:webHidden/>
                <w:sz w:val="24"/>
                <w:szCs w:val="24"/>
              </w:rPr>
            </w:r>
            <w:r w:rsidRPr="005A3E53">
              <w:rPr>
                <w:rFonts w:ascii="Arial" w:hAnsi="Arial" w:cs="Arial"/>
                <w:noProof/>
                <w:webHidden/>
                <w:sz w:val="24"/>
                <w:szCs w:val="24"/>
              </w:rPr>
              <w:fldChar w:fldCharType="separate"/>
            </w:r>
            <w:r w:rsidR="004B2BC6">
              <w:rPr>
                <w:rFonts w:ascii="Arial" w:hAnsi="Arial" w:cs="Arial"/>
                <w:noProof/>
                <w:webHidden/>
                <w:sz w:val="24"/>
                <w:szCs w:val="24"/>
              </w:rPr>
              <w:t>3</w:t>
            </w:r>
            <w:r w:rsidRPr="005A3E53">
              <w:rPr>
                <w:rFonts w:ascii="Arial" w:hAnsi="Arial" w:cs="Arial"/>
                <w:noProof/>
                <w:webHidden/>
                <w:sz w:val="24"/>
                <w:szCs w:val="24"/>
              </w:rPr>
              <w:fldChar w:fldCharType="end"/>
            </w:r>
          </w:hyperlink>
        </w:p>
        <w:p w:rsidR="005A3E53" w:rsidRPr="005A3E53" w:rsidRDefault="00901BE9">
          <w:pPr>
            <w:pStyle w:val="Verzeichnis1"/>
            <w:tabs>
              <w:tab w:val="left" w:pos="440"/>
              <w:tab w:val="right" w:leader="dot" w:pos="9062"/>
            </w:tabs>
            <w:rPr>
              <w:rFonts w:ascii="Arial" w:hAnsi="Arial" w:cs="Arial"/>
              <w:noProof/>
              <w:sz w:val="24"/>
              <w:szCs w:val="24"/>
            </w:rPr>
          </w:pPr>
          <w:hyperlink w:anchor="_Toc361844008" w:history="1">
            <w:r w:rsidR="005A3E53" w:rsidRPr="005A3E53">
              <w:rPr>
                <w:rStyle w:val="Hyperlink"/>
                <w:rFonts w:ascii="Arial" w:hAnsi="Arial" w:cs="Arial"/>
                <w:noProof/>
                <w:sz w:val="24"/>
                <w:szCs w:val="24"/>
                <w:lang w:val="en-GB"/>
              </w:rPr>
              <w:t>2.</w:t>
            </w:r>
            <w:r w:rsidR="005A3E53" w:rsidRPr="005A3E53">
              <w:rPr>
                <w:rFonts w:ascii="Arial" w:hAnsi="Arial" w:cs="Arial"/>
                <w:noProof/>
                <w:sz w:val="24"/>
                <w:szCs w:val="24"/>
              </w:rPr>
              <w:tab/>
            </w:r>
            <w:r w:rsidR="005A3E53" w:rsidRPr="005A3E53">
              <w:rPr>
                <w:rStyle w:val="Hyperlink"/>
                <w:rFonts w:ascii="Arial" w:hAnsi="Arial" w:cs="Arial"/>
                <w:noProof/>
                <w:sz w:val="24"/>
                <w:szCs w:val="24"/>
                <w:lang w:val="en-GB"/>
              </w:rPr>
              <w:t>Comparison of stores</w:t>
            </w:r>
            <w:r w:rsidR="005A3E53" w:rsidRPr="005A3E53">
              <w:rPr>
                <w:rFonts w:ascii="Arial" w:hAnsi="Arial" w:cs="Arial"/>
                <w:noProof/>
                <w:webHidden/>
                <w:sz w:val="24"/>
                <w:szCs w:val="24"/>
              </w:rPr>
              <w:tab/>
            </w:r>
            <w:r w:rsidR="005A3E53" w:rsidRPr="005A3E53">
              <w:rPr>
                <w:rFonts w:ascii="Arial" w:hAnsi="Arial" w:cs="Arial"/>
                <w:noProof/>
                <w:webHidden/>
                <w:sz w:val="24"/>
                <w:szCs w:val="24"/>
              </w:rPr>
              <w:fldChar w:fldCharType="begin"/>
            </w:r>
            <w:r w:rsidR="005A3E53" w:rsidRPr="005A3E53">
              <w:rPr>
                <w:rFonts w:ascii="Arial" w:hAnsi="Arial" w:cs="Arial"/>
                <w:noProof/>
                <w:webHidden/>
                <w:sz w:val="24"/>
                <w:szCs w:val="24"/>
              </w:rPr>
              <w:instrText xml:space="preserve"> PAGEREF _Toc361844008 \h </w:instrText>
            </w:r>
            <w:r w:rsidR="005A3E53" w:rsidRPr="005A3E53">
              <w:rPr>
                <w:rFonts w:ascii="Arial" w:hAnsi="Arial" w:cs="Arial"/>
                <w:noProof/>
                <w:webHidden/>
                <w:sz w:val="24"/>
                <w:szCs w:val="24"/>
              </w:rPr>
            </w:r>
            <w:r w:rsidR="005A3E53" w:rsidRPr="005A3E53">
              <w:rPr>
                <w:rFonts w:ascii="Arial" w:hAnsi="Arial" w:cs="Arial"/>
                <w:noProof/>
                <w:webHidden/>
                <w:sz w:val="24"/>
                <w:szCs w:val="24"/>
              </w:rPr>
              <w:fldChar w:fldCharType="separate"/>
            </w:r>
            <w:r w:rsidR="004B2BC6">
              <w:rPr>
                <w:rFonts w:ascii="Arial" w:hAnsi="Arial" w:cs="Arial"/>
                <w:noProof/>
                <w:webHidden/>
                <w:sz w:val="24"/>
                <w:szCs w:val="24"/>
              </w:rPr>
              <w:t>3</w:t>
            </w:r>
            <w:r w:rsidR="005A3E53" w:rsidRPr="005A3E53">
              <w:rPr>
                <w:rFonts w:ascii="Arial" w:hAnsi="Arial" w:cs="Arial"/>
                <w:noProof/>
                <w:webHidden/>
                <w:sz w:val="24"/>
                <w:szCs w:val="24"/>
              </w:rPr>
              <w:fldChar w:fldCharType="end"/>
            </w:r>
          </w:hyperlink>
        </w:p>
        <w:p w:rsidR="005A3E53" w:rsidRPr="005A3E53" w:rsidRDefault="00901BE9">
          <w:pPr>
            <w:pStyle w:val="Verzeichnis1"/>
            <w:tabs>
              <w:tab w:val="left" w:pos="440"/>
              <w:tab w:val="right" w:leader="dot" w:pos="9062"/>
            </w:tabs>
            <w:rPr>
              <w:rFonts w:ascii="Arial" w:hAnsi="Arial" w:cs="Arial"/>
              <w:noProof/>
              <w:sz w:val="24"/>
              <w:szCs w:val="24"/>
            </w:rPr>
          </w:pPr>
          <w:hyperlink w:anchor="_Toc361844009" w:history="1">
            <w:r w:rsidR="005A3E53" w:rsidRPr="005A3E53">
              <w:rPr>
                <w:rStyle w:val="Hyperlink"/>
                <w:rFonts w:ascii="Arial" w:hAnsi="Arial" w:cs="Arial"/>
                <w:noProof/>
                <w:sz w:val="24"/>
                <w:szCs w:val="24"/>
                <w:lang w:val="en-GB"/>
              </w:rPr>
              <w:t>3.</w:t>
            </w:r>
            <w:r w:rsidR="005A3E53" w:rsidRPr="005A3E53">
              <w:rPr>
                <w:rFonts w:ascii="Arial" w:hAnsi="Arial" w:cs="Arial"/>
                <w:noProof/>
                <w:sz w:val="24"/>
                <w:szCs w:val="24"/>
              </w:rPr>
              <w:tab/>
            </w:r>
            <w:r w:rsidR="005A3E53" w:rsidRPr="005A3E53">
              <w:rPr>
                <w:rStyle w:val="Hyperlink"/>
                <w:rFonts w:ascii="Arial" w:hAnsi="Arial" w:cs="Arial"/>
                <w:noProof/>
                <w:sz w:val="24"/>
                <w:szCs w:val="24"/>
                <w:lang w:val="en-GB"/>
              </w:rPr>
              <w:t>Determination of the “hot water volume” C</w:t>
            </w:r>
            <w:r w:rsidR="005A3E53" w:rsidRPr="005A3E53">
              <w:rPr>
                <w:rStyle w:val="Hyperlink"/>
                <w:rFonts w:ascii="Arial" w:hAnsi="Arial" w:cs="Arial"/>
                <w:noProof/>
                <w:sz w:val="24"/>
                <w:szCs w:val="24"/>
                <w:vertAlign w:val="subscript"/>
                <w:lang w:val="en-GB"/>
              </w:rPr>
              <w:t>u</w:t>
            </w:r>
            <w:r w:rsidR="005A3E53" w:rsidRPr="005A3E53">
              <w:rPr>
                <w:rStyle w:val="Hyperlink"/>
                <w:rFonts w:ascii="Arial" w:hAnsi="Arial" w:cs="Arial"/>
                <w:noProof/>
                <w:sz w:val="24"/>
                <w:szCs w:val="24"/>
                <w:lang w:val="en-GB"/>
              </w:rPr>
              <w:t xml:space="preserve"> according to EN 15332:2007</w:t>
            </w:r>
            <w:r w:rsidR="005A3E53" w:rsidRPr="005A3E53">
              <w:rPr>
                <w:rFonts w:ascii="Arial" w:hAnsi="Arial" w:cs="Arial"/>
                <w:noProof/>
                <w:webHidden/>
                <w:sz w:val="24"/>
                <w:szCs w:val="24"/>
              </w:rPr>
              <w:tab/>
            </w:r>
            <w:r w:rsidR="005A3E53" w:rsidRPr="005A3E53">
              <w:rPr>
                <w:rFonts w:ascii="Arial" w:hAnsi="Arial" w:cs="Arial"/>
                <w:noProof/>
                <w:webHidden/>
                <w:sz w:val="24"/>
                <w:szCs w:val="24"/>
              </w:rPr>
              <w:fldChar w:fldCharType="begin"/>
            </w:r>
            <w:r w:rsidR="005A3E53" w:rsidRPr="005A3E53">
              <w:rPr>
                <w:rFonts w:ascii="Arial" w:hAnsi="Arial" w:cs="Arial"/>
                <w:noProof/>
                <w:webHidden/>
                <w:sz w:val="24"/>
                <w:szCs w:val="24"/>
              </w:rPr>
              <w:instrText xml:space="preserve"> PAGEREF _Toc361844009 \h </w:instrText>
            </w:r>
            <w:r w:rsidR="005A3E53" w:rsidRPr="005A3E53">
              <w:rPr>
                <w:rFonts w:ascii="Arial" w:hAnsi="Arial" w:cs="Arial"/>
                <w:noProof/>
                <w:webHidden/>
                <w:sz w:val="24"/>
                <w:szCs w:val="24"/>
              </w:rPr>
            </w:r>
            <w:r w:rsidR="005A3E53" w:rsidRPr="005A3E53">
              <w:rPr>
                <w:rFonts w:ascii="Arial" w:hAnsi="Arial" w:cs="Arial"/>
                <w:noProof/>
                <w:webHidden/>
                <w:sz w:val="24"/>
                <w:szCs w:val="24"/>
              </w:rPr>
              <w:fldChar w:fldCharType="separate"/>
            </w:r>
            <w:r w:rsidR="004B2BC6">
              <w:rPr>
                <w:rFonts w:ascii="Arial" w:hAnsi="Arial" w:cs="Arial"/>
                <w:noProof/>
                <w:webHidden/>
                <w:sz w:val="24"/>
                <w:szCs w:val="24"/>
              </w:rPr>
              <w:t>3</w:t>
            </w:r>
            <w:r w:rsidR="005A3E53" w:rsidRPr="005A3E53">
              <w:rPr>
                <w:rFonts w:ascii="Arial" w:hAnsi="Arial" w:cs="Arial"/>
                <w:noProof/>
                <w:webHidden/>
                <w:sz w:val="24"/>
                <w:szCs w:val="24"/>
              </w:rPr>
              <w:fldChar w:fldCharType="end"/>
            </w:r>
          </w:hyperlink>
        </w:p>
        <w:p w:rsidR="005A3E53" w:rsidRPr="005A3E53" w:rsidRDefault="00901BE9">
          <w:pPr>
            <w:pStyle w:val="Verzeichnis1"/>
            <w:tabs>
              <w:tab w:val="left" w:pos="440"/>
              <w:tab w:val="right" w:leader="dot" w:pos="9062"/>
            </w:tabs>
            <w:rPr>
              <w:rFonts w:ascii="Arial" w:hAnsi="Arial" w:cs="Arial"/>
              <w:noProof/>
              <w:sz w:val="24"/>
              <w:szCs w:val="24"/>
            </w:rPr>
          </w:pPr>
          <w:hyperlink w:anchor="_Toc361844010" w:history="1">
            <w:r w:rsidR="005A3E53" w:rsidRPr="005A3E53">
              <w:rPr>
                <w:rStyle w:val="Hyperlink"/>
                <w:rFonts w:ascii="Arial" w:hAnsi="Arial" w:cs="Arial"/>
                <w:noProof/>
                <w:sz w:val="24"/>
                <w:szCs w:val="24"/>
                <w:lang w:val="en-GB"/>
              </w:rPr>
              <w:t>4.</w:t>
            </w:r>
            <w:r w:rsidR="005A3E53" w:rsidRPr="005A3E53">
              <w:rPr>
                <w:rFonts w:ascii="Arial" w:hAnsi="Arial" w:cs="Arial"/>
                <w:noProof/>
                <w:sz w:val="24"/>
                <w:szCs w:val="24"/>
              </w:rPr>
              <w:tab/>
            </w:r>
            <w:r w:rsidR="005A3E53" w:rsidRPr="005A3E53">
              <w:rPr>
                <w:rStyle w:val="Hyperlink"/>
                <w:rFonts w:ascii="Arial" w:hAnsi="Arial" w:cs="Arial"/>
                <w:noProof/>
                <w:sz w:val="24"/>
                <w:szCs w:val="24"/>
                <w:lang w:val="en-GB"/>
              </w:rPr>
              <w:t>Annual system simulation</w:t>
            </w:r>
            <w:r w:rsidR="005A3E53" w:rsidRPr="005A3E53">
              <w:rPr>
                <w:rFonts w:ascii="Arial" w:hAnsi="Arial" w:cs="Arial"/>
                <w:noProof/>
                <w:webHidden/>
                <w:sz w:val="24"/>
                <w:szCs w:val="24"/>
              </w:rPr>
              <w:tab/>
            </w:r>
            <w:r w:rsidR="005A3E53" w:rsidRPr="005A3E53">
              <w:rPr>
                <w:rFonts w:ascii="Arial" w:hAnsi="Arial" w:cs="Arial"/>
                <w:noProof/>
                <w:webHidden/>
                <w:sz w:val="24"/>
                <w:szCs w:val="24"/>
              </w:rPr>
              <w:fldChar w:fldCharType="begin"/>
            </w:r>
            <w:r w:rsidR="005A3E53" w:rsidRPr="005A3E53">
              <w:rPr>
                <w:rFonts w:ascii="Arial" w:hAnsi="Arial" w:cs="Arial"/>
                <w:noProof/>
                <w:webHidden/>
                <w:sz w:val="24"/>
                <w:szCs w:val="24"/>
              </w:rPr>
              <w:instrText xml:space="preserve"> PAGEREF _Toc361844010 \h </w:instrText>
            </w:r>
            <w:r w:rsidR="005A3E53" w:rsidRPr="005A3E53">
              <w:rPr>
                <w:rFonts w:ascii="Arial" w:hAnsi="Arial" w:cs="Arial"/>
                <w:noProof/>
                <w:webHidden/>
                <w:sz w:val="24"/>
                <w:szCs w:val="24"/>
              </w:rPr>
            </w:r>
            <w:r w:rsidR="005A3E53" w:rsidRPr="005A3E53">
              <w:rPr>
                <w:rFonts w:ascii="Arial" w:hAnsi="Arial" w:cs="Arial"/>
                <w:noProof/>
                <w:webHidden/>
                <w:sz w:val="24"/>
                <w:szCs w:val="24"/>
              </w:rPr>
              <w:fldChar w:fldCharType="separate"/>
            </w:r>
            <w:r w:rsidR="004B2BC6">
              <w:rPr>
                <w:rFonts w:ascii="Arial" w:hAnsi="Arial" w:cs="Arial"/>
                <w:noProof/>
                <w:webHidden/>
                <w:sz w:val="24"/>
                <w:szCs w:val="24"/>
              </w:rPr>
              <w:t>5</w:t>
            </w:r>
            <w:r w:rsidR="005A3E53" w:rsidRPr="005A3E53">
              <w:rPr>
                <w:rFonts w:ascii="Arial" w:hAnsi="Arial" w:cs="Arial"/>
                <w:noProof/>
                <w:webHidden/>
                <w:sz w:val="24"/>
                <w:szCs w:val="24"/>
              </w:rPr>
              <w:fldChar w:fldCharType="end"/>
            </w:r>
          </w:hyperlink>
        </w:p>
        <w:p w:rsidR="005A3E53" w:rsidRPr="005A3E53" w:rsidRDefault="00901BE9">
          <w:pPr>
            <w:pStyle w:val="Verzeichnis1"/>
            <w:tabs>
              <w:tab w:val="left" w:pos="440"/>
              <w:tab w:val="right" w:leader="dot" w:pos="9062"/>
            </w:tabs>
            <w:rPr>
              <w:rFonts w:ascii="Arial" w:hAnsi="Arial" w:cs="Arial"/>
              <w:noProof/>
              <w:sz w:val="24"/>
              <w:szCs w:val="24"/>
            </w:rPr>
          </w:pPr>
          <w:hyperlink w:anchor="_Toc361844011" w:history="1">
            <w:r w:rsidR="005A3E53" w:rsidRPr="005A3E53">
              <w:rPr>
                <w:rStyle w:val="Hyperlink"/>
                <w:rFonts w:ascii="Arial" w:hAnsi="Arial" w:cs="Arial"/>
                <w:noProof/>
                <w:sz w:val="24"/>
                <w:szCs w:val="24"/>
                <w:lang w:val="en-GB"/>
              </w:rPr>
              <w:t>5.</w:t>
            </w:r>
            <w:r w:rsidR="005A3E53" w:rsidRPr="005A3E53">
              <w:rPr>
                <w:rFonts w:ascii="Arial" w:hAnsi="Arial" w:cs="Arial"/>
                <w:noProof/>
                <w:sz w:val="24"/>
                <w:szCs w:val="24"/>
              </w:rPr>
              <w:tab/>
            </w:r>
            <w:r w:rsidR="005A3E53" w:rsidRPr="005A3E53">
              <w:rPr>
                <w:rStyle w:val="Hyperlink"/>
                <w:rFonts w:ascii="Arial" w:hAnsi="Arial" w:cs="Arial"/>
                <w:noProof/>
                <w:sz w:val="24"/>
                <w:szCs w:val="24"/>
                <w:lang w:val="en-GB"/>
              </w:rPr>
              <w:t>Application of the method for three different DHW stores</w:t>
            </w:r>
            <w:r w:rsidR="005A3E53" w:rsidRPr="005A3E53">
              <w:rPr>
                <w:rFonts w:ascii="Arial" w:hAnsi="Arial" w:cs="Arial"/>
                <w:noProof/>
                <w:webHidden/>
                <w:sz w:val="24"/>
                <w:szCs w:val="24"/>
              </w:rPr>
              <w:tab/>
            </w:r>
            <w:r w:rsidR="005A3E53" w:rsidRPr="005A3E53">
              <w:rPr>
                <w:rFonts w:ascii="Arial" w:hAnsi="Arial" w:cs="Arial"/>
                <w:noProof/>
                <w:webHidden/>
                <w:sz w:val="24"/>
                <w:szCs w:val="24"/>
              </w:rPr>
              <w:fldChar w:fldCharType="begin"/>
            </w:r>
            <w:r w:rsidR="005A3E53" w:rsidRPr="005A3E53">
              <w:rPr>
                <w:rFonts w:ascii="Arial" w:hAnsi="Arial" w:cs="Arial"/>
                <w:noProof/>
                <w:webHidden/>
                <w:sz w:val="24"/>
                <w:szCs w:val="24"/>
              </w:rPr>
              <w:instrText xml:space="preserve"> PAGEREF _Toc361844011 \h </w:instrText>
            </w:r>
            <w:r w:rsidR="005A3E53" w:rsidRPr="005A3E53">
              <w:rPr>
                <w:rFonts w:ascii="Arial" w:hAnsi="Arial" w:cs="Arial"/>
                <w:noProof/>
                <w:webHidden/>
                <w:sz w:val="24"/>
                <w:szCs w:val="24"/>
              </w:rPr>
            </w:r>
            <w:r w:rsidR="005A3E53" w:rsidRPr="005A3E53">
              <w:rPr>
                <w:rFonts w:ascii="Arial" w:hAnsi="Arial" w:cs="Arial"/>
                <w:noProof/>
                <w:webHidden/>
                <w:sz w:val="24"/>
                <w:szCs w:val="24"/>
              </w:rPr>
              <w:fldChar w:fldCharType="separate"/>
            </w:r>
            <w:r w:rsidR="004B2BC6">
              <w:rPr>
                <w:rFonts w:ascii="Arial" w:hAnsi="Arial" w:cs="Arial"/>
                <w:noProof/>
                <w:webHidden/>
                <w:sz w:val="24"/>
                <w:szCs w:val="24"/>
              </w:rPr>
              <w:t>6</w:t>
            </w:r>
            <w:r w:rsidR="005A3E53" w:rsidRPr="005A3E53">
              <w:rPr>
                <w:rFonts w:ascii="Arial" w:hAnsi="Arial" w:cs="Arial"/>
                <w:noProof/>
                <w:webHidden/>
                <w:sz w:val="24"/>
                <w:szCs w:val="24"/>
              </w:rPr>
              <w:fldChar w:fldCharType="end"/>
            </w:r>
          </w:hyperlink>
        </w:p>
        <w:p w:rsidR="005A3E53" w:rsidRPr="005A3E53" w:rsidRDefault="00901BE9">
          <w:pPr>
            <w:pStyle w:val="Verzeichnis2"/>
            <w:tabs>
              <w:tab w:val="left" w:pos="880"/>
              <w:tab w:val="right" w:leader="dot" w:pos="9062"/>
            </w:tabs>
            <w:rPr>
              <w:rFonts w:ascii="Arial" w:hAnsi="Arial" w:cs="Arial"/>
              <w:noProof/>
              <w:sz w:val="24"/>
              <w:szCs w:val="24"/>
            </w:rPr>
          </w:pPr>
          <w:hyperlink w:anchor="_Toc361844012" w:history="1">
            <w:r w:rsidR="005A3E53" w:rsidRPr="005A3E53">
              <w:rPr>
                <w:rStyle w:val="Hyperlink"/>
                <w:rFonts w:ascii="Arial" w:hAnsi="Arial" w:cs="Arial"/>
                <w:noProof/>
                <w:sz w:val="24"/>
                <w:szCs w:val="24"/>
                <w:lang w:val="en-GB"/>
              </w:rPr>
              <w:t>5.1</w:t>
            </w:r>
            <w:r w:rsidR="005A3E53" w:rsidRPr="005A3E53">
              <w:rPr>
                <w:rFonts w:ascii="Arial" w:hAnsi="Arial" w:cs="Arial"/>
                <w:noProof/>
                <w:sz w:val="24"/>
                <w:szCs w:val="24"/>
              </w:rPr>
              <w:tab/>
            </w:r>
            <w:r w:rsidR="005A3E53" w:rsidRPr="005A3E53">
              <w:rPr>
                <w:rStyle w:val="Hyperlink"/>
                <w:rFonts w:ascii="Arial" w:hAnsi="Arial" w:cs="Arial"/>
                <w:noProof/>
                <w:sz w:val="24"/>
                <w:szCs w:val="24"/>
                <w:lang w:val="en-GB"/>
              </w:rPr>
              <w:t>Alternative method</w:t>
            </w:r>
            <w:r w:rsidR="005A3E53" w:rsidRPr="005A3E53">
              <w:rPr>
                <w:rFonts w:ascii="Arial" w:hAnsi="Arial" w:cs="Arial"/>
                <w:noProof/>
                <w:webHidden/>
                <w:sz w:val="24"/>
                <w:szCs w:val="24"/>
              </w:rPr>
              <w:tab/>
            </w:r>
            <w:r w:rsidR="005A3E53" w:rsidRPr="005A3E53">
              <w:rPr>
                <w:rFonts w:ascii="Arial" w:hAnsi="Arial" w:cs="Arial"/>
                <w:noProof/>
                <w:webHidden/>
                <w:sz w:val="24"/>
                <w:szCs w:val="24"/>
              </w:rPr>
              <w:fldChar w:fldCharType="begin"/>
            </w:r>
            <w:r w:rsidR="005A3E53" w:rsidRPr="005A3E53">
              <w:rPr>
                <w:rFonts w:ascii="Arial" w:hAnsi="Arial" w:cs="Arial"/>
                <w:noProof/>
                <w:webHidden/>
                <w:sz w:val="24"/>
                <w:szCs w:val="24"/>
              </w:rPr>
              <w:instrText xml:space="preserve"> PAGEREF _Toc361844012 \h </w:instrText>
            </w:r>
            <w:r w:rsidR="005A3E53" w:rsidRPr="005A3E53">
              <w:rPr>
                <w:rFonts w:ascii="Arial" w:hAnsi="Arial" w:cs="Arial"/>
                <w:noProof/>
                <w:webHidden/>
                <w:sz w:val="24"/>
                <w:szCs w:val="24"/>
              </w:rPr>
            </w:r>
            <w:r w:rsidR="005A3E53" w:rsidRPr="005A3E53">
              <w:rPr>
                <w:rFonts w:ascii="Arial" w:hAnsi="Arial" w:cs="Arial"/>
                <w:noProof/>
                <w:webHidden/>
                <w:sz w:val="24"/>
                <w:szCs w:val="24"/>
              </w:rPr>
              <w:fldChar w:fldCharType="separate"/>
            </w:r>
            <w:r w:rsidR="004B2BC6">
              <w:rPr>
                <w:rFonts w:ascii="Arial" w:hAnsi="Arial" w:cs="Arial"/>
                <w:noProof/>
                <w:webHidden/>
                <w:sz w:val="24"/>
                <w:szCs w:val="24"/>
              </w:rPr>
              <w:t>10</w:t>
            </w:r>
            <w:r w:rsidR="005A3E53" w:rsidRPr="005A3E53">
              <w:rPr>
                <w:rFonts w:ascii="Arial" w:hAnsi="Arial" w:cs="Arial"/>
                <w:noProof/>
                <w:webHidden/>
                <w:sz w:val="24"/>
                <w:szCs w:val="24"/>
              </w:rPr>
              <w:fldChar w:fldCharType="end"/>
            </w:r>
          </w:hyperlink>
        </w:p>
        <w:p w:rsidR="005A3E53" w:rsidRPr="005A3E53" w:rsidRDefault="00901BE9">
          <w:pPr>
            <w:pStyle w:val="Verzeichnis2"/>
            <w:tabs>
              <w:tab w:val="left" w:pos="880"/>
              <w:tab w:val="right" w:leader="dot" w:pos="9062"/>
            </w:tabs>
            <w:rPr>
              <w:rFonts w:ascii="Arial" w:hAnsi="Arial" w:cs="Arial"/>
              <w:noProof/>
              <w:sz w:val="24"/>
              <w:szCs w:val="24"/>
            </w:rPr>
          </w:pPr>
          <w:hyperlink w:anchor="_Toc361844013" w:history="1">
            <w:r w:rsidR="005A3E53" w:rsidRPr="005A3E53">
              <w:rPr>
                <w:rStyle w:val="Hyperlink"/>
                <w:rFonts w:ascii="Arial" w:hAnsi="Arial" w:cs="Arial"/>
                <w:noProof/>
                <w:sz w:val="24"/>
                <w:szCs w:val="24"/>
                <w:lang w:val="en-GB"/>
              </w:rPr>
              <w:t>5.2</w:t>
            </w:r>
            <w:r w:rsidR="005A3E53" w:rsidRPr="005A3E53">
              <w:rPr>
                <w:rFonts w:ascii="Arial" w:hAnsi="Arial" w:cs="Arial"/>
                <w:noProof/>
                <w:sz w:val="24"/>
                <w:szCs w:val="24"/>
              </w:rPr>
              <w:tab/>
            </w:r>
            <w:r w:rsidR="005A3E53" w:rsidRPr="005A3E53">
              <w:rPr>
                <w:rStyle w:val="Hyperlink"/>
                <w:rFonts w:ascii="Arial" w:hAnsi="Arial" w:cs="Arial"/>
                <w:noProof/>
                <w:sz w:val="24"/>
                <w:szCs w:val="24"/>
                <w:lang w:val="en-GB"/>
              </w:rPr>
              <w:t>Results for stores with a nominal volume of 500 litres</w:t>
            </w:r>
            <w:r w:rsidR="005A3E53" w:rsidRPr="005A3E53">
              <w:rPr>
                <w:rFonts w:ascii="Arial" w:hAnsi="Arial" w:cs="Arial"/>
                <w:noProof/>
                <w:webHidden/>
                <w:sz w:val="24"/>
                <w:szCs w:val="24"/>
              </w:rPr>
              <w:tab/>
            </w:r>
            <w:r w:rsidR="005A3E53" w:rsidRPr="005A3E53">
              <w:rPr>
                <w:rFonts w:ascii="Arial" w:hAnsi="Arial" w:cs="Arial"/>
                <w:noProof/>
                <w:webHidden/>
                <w:sz w:val="24"/>
                <w:szCs w:val="24"/>
              </w:rPr>
              <w:fldChar w:fldCharType="begin"/>
            </w:r>
            <w:r w:rsidR="005A3E53" w:rsidRPr="005A3E53">
              <w:rPr>
                <w:rFonts w:ascii="Arial" w:hAnsi="Arial" w:cs="Arial"/>
                <w:noProof/>
                <w:webHidden/>
                <w:sz w:val="24"/>
                <w:szCs w:val="24"/>
              </w:rPr>
              <w:instrText xml:space="preserve"> PAGEREF _Toc361844013 \h </w:instrText>
            </w:r>
            <w:r w:rsidR="005A3E53" w:rsidRPr="005A3E53">
              <w:rPr>
                <w:rFonts w:ascii="Arial" w:hAnsi="Arial" w:cs="Arial"/>
                <w:noProof/>
                <w:webHidden/>
                <w:sz w:val="24"/>
                <w:szCs w:val="24"/>
              </w:rPr>
            </w:r>
            <w:r w:rsidR="005A3E53" w:rsidRPr="005A3E53">
              <w:rPr>
                <w:rFonts w:ascii="Arial" w:hAnsi="Arial" w:cs="Arial"/>
                <w:noProof/>
                <w:webHidden/>
                <w:sz w:val="24"/>
                <w:szCs w:val="24"/>
              </w:rPr>
              <w:fldChar w:fldCharType="separate"/>
            </w:r>
            <w:r w:rsidR="004B2BC6">
              <w:rPr>
                <w:rFonts w:ascii="Arial" w:hAnsi="Arial" w:cs="Arial"/>
                <w:noProof/>
                <w:webHidden/>
                <w:sz w:val="24"/>
                <w:szCs w:val="24"/>
              </w:rPr>
              <w:t>11</w:t>
            </w:r>
            <w:r w:rsidR="005A3E53" w:rsidRPr="005A3E53">
              <w:rPr>
                <w:rFonts w:ascii="Arial" w:hAnsi="Arial" w:cs="Arial"/>
                <w:noProof/>
                <w:webHidden/>
                <w:sz w:val="24"/>
                <w:szCs w:val="24"/>
              </w:rPr>
              <w:fldChar w:fldCharType="end"/>
            </w:r>
          </w:hyperlink>
        </w:p>
        <w:p w:rsidR="005A3E53" w:rsidRPr="005A3E53" w:rsidRDefault="00901BE9">
          <w:pPr>
            <w:pStyle w:val="Verzeichnis1"/>
            <w:tabs>
              <w:tab w:val="left" w:pos="440"/>
              <w:tab w:val="right" w:leader="dot" w:pos="9062"/>
            </w:tabs>
            <w:rPr>
              <w:rFonts w:ascii="Arial" w:hAnsi="Arial" w:cs="Arial"/>
              <w:noProof/>
              <w:sz w:val="24"/>
              <w:szCs w:val="24"/>
            </w:rPr>
          </w:pPr>
          <w:hyperlink w:anchor="_Toc361844014" w:history="1">
            <w:r w:rsidR="005A3E53" w:rsidRPr="005A3E53">
              <w:rPr>
                <w:rStyle w:val="Hyperlink"/>
                <w:rFonts w:ascii="Arial" w:hAnsi="Arial" w:cs="Arial"/>
                <w:noProof/>
                <w:sz w:val="24"/>
                <w:szCs w:val="24"/>
                <w:lang w:val="en-GB"/>
              </w:rPr>
              <w:t>6.</w:t>
            </w:r>
            <w:r w:rsidR="005A3E53" w:rsidRPr="005A3E53">
              <w:rPr>
                <w:rFonts w:ascii="Arial" w:hAnsi="Arial" w:cs="Arial"/>
                <w:noProof/>
                <w:sz w:val="24"/>
                <w:szCs w:val="24"/>
              </w:rPr>
              <w:tab/>
            </w:r>
            <w:r w:rsidR="005A3E53" w:rsidRPr="005A3E53">
              <w:rPr>
                <w:rStyle w:val="Hyperlink"/>
                <w:rFonts w:ascii="Arial" w:hAnsi="Arial" w:cs="Arial"/>
                <w:noProof/>
                <w:sz w:val="24"/>
                <w:szCs w:val="24"/>
                <w:lang w:val="en-GB"/>
              </w:rPr>
              <w:t>Summary</w:t>
            </w:r>
            <w:r w:rsidR="005A3E53" w:rsidRPr="005A3E53">
              <w:rPr>
                <w:rFonts w:ascii="Arial" w:hAnsi="Arial" w:cs="Arial"/>
                <w:noProof/>
                <w:webHidden/>
                <w:sz w:val="24"/>
                <w:szCs w:val="24"/>
              </w:rPr>
              <w:tab/>
            </w:r>
            <w:r w:rsidR="005A3E53" w:rsidRPr="005A3E53">
              <w:rPr>
                <w:rFonts w:ascii="Arial" w:hAnsi="Arial" w:cs="Arial"/>
                <w:noProof/>
                <w:webHidden/>
                <w:sz w:val="24"/>
                <w:szCs w:val="24"/>
              </w:rPr>
              <w:fldChar w:fldCharType="begin"/>
            </w:r>
            <w:r w:rsidR="005A3E53" w:rsidRPr="005A3E53">
              <w:rPr>
                <w:rFonts w:ascii="Arial" w:hAnsi="Arial" w:cs="Arial"/>
                <w:noProof/>
                <w:webHidden/>
                <w:sz w:val="24"/>
                <w:szCs w:val="24"/>
              </w:rPr>
              <w:instrText xml:space="preserve"> PAGEREF _Toc361844014 \h </w:instrText>
            </w:r>
            <w:r w:rsidR="005A3E53" w:rsidRPr="005A3E53">
              <w:rPr>
                <w:rFonts w:ascii="Arial" w:hAnsi="Arial" w:cs="Arial"/>
                <w:noProof/>
                <w:webHidden/>
                <w:sz w:val="24"/>
                <w:szCs w:val="24"/>
              </w:rPr>
            </w:r>
            <w:r w:rsidR="005A3E53" w:rsidRPr="005A3E53">
              <w:rPr>
                <w:rFonts w:ascii="Arial" w:hAnsi="Arial" w:cs="Arial"/>
                <w:noProof/>
                <w:webHidden/>
                <w:sz w:val="24"/>
                <w:szCs w:val="24"/>
              </w:rPr>
              <w:fldChar w:fldCharType="separate"/>
            </w:r>
            <w:r w:rsidR="004B2BC6">
              <w:rPr>
                <w:rFonts w:ascii="Arial" w:hAnsi="Arial" w:cs="Arial"/>
                <w:noProof/>
                <w:webHidden/>
                <w:sz w:val="24"/>
                <w:szCs w:val="24"/>
              </w:rPr>
              <w:t>14</w:t>
            </w:r>
            <w:r w:rsidR="005A3E53" w:rsidRPr="005A3E53">
              <w:rPr>
                <w:rFonts w:ascii="Arial" w:hAnsi="Arial" w:cs="Arial"/>
                <w:noProof/>
                <w:webHidden/>
                <w:sz w:val="24"/>
                <w:szCs w:val="24"/>
              </w:rPr>
              <w:fldChar w:fldCharType="end"/>
            </w:r>
          </w:hyperlink>
        </w:p>
        <w:p w:rsidR="005A3E53" w:rsidRPr="005A3E53" w:rsidRDefault="00901BE9">
          <w:pPr>
            <w:pStyle w:val="Verzeichnis1"/>
            <w:tabs>
              <w:tab w:val="right" w:leader="dot" w:pos="9062"/>
            </w:tabs>
            <w:rPr>
              <w:rFonts w:ascii="Arial" w:hAnsi="Arial" w:cs="Arial"/>
              <w:noProof/>
              <w:sz w:val="24"/>
              <w:szCs w:val="24"/>
            </w:rPr>
          </w:pPr>
          <w:hyperlink w:anchor="_Toc361844015" w:history="1">
            <w:r w:rsidR="005A3E53" w:rsidRPr="005A3E53">
              <w:rPr>
                <w:rStyle w:val="Hyperlink"/>
                <w:rFonts w:ascii="Arial" w:hAnsi="Arial" w:cs="Arial"/>
                <w:noProof/>
                <w:sz w:val="24"/>
                <w:szCs w:val="24"/>
                <w:lang w:val="en-GB"/>
              </w:rPr>
              <w:t>Appendix A:</w:t>
            </w:r>
            <w:r w:rsidR="005A3E53" w:rsidRPr="005A3E53">
              <w:rPr>
                <w:rFonts w:ascii="Arial" w:hAnsi="Arial" w:cs="Arial"/>
                <w:noProof/>
                <w:webHidden/>
                <w:sz w:val="24"/>
                <w:szCs w:val="24"/>
              </w:rPr>
              <w:tab/>
            </w:r>
            <w:r w:rsidR="005A3E53" w:rsidRPr="005A3E53">
              <w:rPr>
                <w:rFonts w:ascii="Arial" w:hAnsi="Arial" w:cs="Arial"/>
                <w:noProof/>
                <w:webHidden/>
                <w:sz w:val="24"/>
                <w:szCs w:val="24"/>
              </w:rPr>
              <w:fldChar w:fldCharType="begin"/>
            </w:r>
            <w:r w:rsidR="005A3E53" w:rsidRPr="005A3E53">
              <w:rPr>
                <w:rFonts w:ascii="Arial" w:hAnsi="Arial" w:cs="Arial"/>
                <w:noProof/>
                <w:webHidden/>
                <w:sz w:val="24"/>
                <w:szCs w:val="24"/>
              </w:rPr>
              <w:instrText xml:space="preserve"> PAGEREF _Toc361844015 \h </w:instrText>
            </w:r>
            <w:r w:rsidR="005A3E53" w:rsidRPr="005A3E53">
              <w:rPr>
                <w:rFonts w:ascii="Arial" w:hAnsi="Arial" w:cs="Arial"/>
                <w:noProof/>
                <w:webHidden/>
                <w:sz w:val="24"/>
                <w:szCs w:val="24"/>
              </w:rPr>
            </w:r>
            <w:r w:rsidR="005A3E53" w:rsidRPr="005A3E53">
              <w:rPr>
                <w:rFonts w:ascii="Arial" w:hAnsi="Arial" w:cs="Arial"/>
                <w:noProof/>
                <w:webHidden/>
                <w:sz w:val="24"/>
                <w:szCs w:val="24"/>
              </w:rPr>
              <w:fldChar w:fldCharType="separate"/>
            </w:r>
            <w:r w:rsidR="004B2BC6">
              <w:rPr>
                <w:rFonts w:ascii="Arial" w:hAnsi="Arial" w:cs="Arial"/>
                <w:noProof/>
                <w:webHidden/>
                <w:sz w:val="24"/>
                <w:szCs w:val="24"/>
              </w:rPr>
              <w:t>15</w:t>
            </w:r>
            <w:r w:rsidR="005A3E53" w:rsidRPr="005A3E53">
              <w:rPr>
                <w:rFonts w:ascii="Arial" w:hAnsi="Arial" w:cs="Arial"/>
                <w:noProof/>
                <w:webHidden/>
                <w:sz w:val="24"/>
                <w:szCs w:val="24"/>
              </w:rPr>
              <w:fldChar w:fldCharType="end"/>
            </w:r>
          </w:hyperlink>
        </w:p>
        <w:p w:rsidR="005A3E53" w:rsidRPr="005A3E53" w:rsidRDefault="00901BE9">
          <w:pPr>
            <w:pStyle w:val="Verzeichnis2"/>
            <w:tabs>
              <w:tab w:val="right" w:leader="dot" w:pos="9062"/>
            </w:tabs>
            <w:rPr>
              <w:rFonts w:ascii="Arial" w:hAnsi="Arial" w:cs="Arial"/>
              <w:noProof/>
              <w:sz w:val="24"/>
              <w:szCs w:val="24"/>
            </w:rPr>
          </w:pPr>
          <w:hyperlink w:anchor="_Toc361844016" w:history="1">
            <w:r w:rsidR="005A3E53" w:rsidRPr="005A3E53">
              <w:rPr>
                <w:rStyle w:val="Hyperlink"/>
                <w:rFonts w:ascii="Arial" w:hAnsi="Arial" w:cs="Arial"/>
                <w:noProof/>
                <w:sz w:val="24"/>
                <w:szCs w:val="24"/>
                <w:lang w:val="en-GB"/>
              </w:rPr>
              <w:t>A1 Influence of the location</w:t>
            </w:r>
            <w:r w:rsidR="005A3E53" w:rsidRPr="005A3E53">
              <w:rPr>
                <w:rFonts w:ascii="Arial" w:hAnsi="Arial" w:cs="Arial"/>
                <w:noProof/>
                <w:webHidden/>
                <w:sz w:val="24"/>
                <w:szCs w:val="24"/>
              </w:rPr>
              <w:tab/>
            </w:r>
            <w:r w:rsidR="005A3E53" w:rsidRPr="005A3E53">
              <w:rPr>
                <w:rFonts w:ascii="Arial" w:hAnsi="Arial" w:cs="Arial"/>
                <w:noProof/>
                <w:webHidden/>
                <w:sz w:val="24"/>
                <w:szCs w:val="24"/>
              </w:rPr>
              <w:fldChar w:fldCharType="begin"/>
            </w:r>
            <w:r w:rsidR="005A3E53" w:rsidRPr="005A3E53">
              <w:rPr>
                <w:rFonts w:ascii="Arial" w:hAnsi="Arial" w:cs="Arial"/>
                <w:noProof/>
                <w:webHidden/>
                <w:sz w:val="24"/>
                <w:szCs w:val="24"/>
              </w:rPr>
              <w:instrText xml:space="preserve"> PAGEREF _Toc361844016 \h </w:instrText>
            </w:r>
            <w:r w:rsidR="005A3E53" w:rsidRPr="005A3E53">
              <w:rPr>
                <w:rFonts w:ascii="Arial" w:hAnsi="Arial" w:cs="Arial"/>
                <w:noProof/>
                <w:webHidden/>
                <w:sz w:val="24"/>
                <w:szCs w:val="24"/>
              </w:rPr>
            </w:r>
            <w:r w:rsidR="005A3E53" w:rsidRPr="005A3E53">
              <w:rPr>
                <w:rFonts w:ascii="Arial" w:hAnsi="Arial" w:cs="Arial"/>
                <w:noProof/>
                <w:webHidden/>
                <w:sz w:val="24"/>
                <w:szCs w:val="24"/>
              </w:rPr>
              <w:fldChar w:fldCharType="separate"/>
            </w:r>
            <w:r w:rsidR="004B2BC6">
              <w:rPr>
                <w:rFonts w:ascii="Arial" w:hAnsi="Arial" w:cs="Arial"/>
                <w:noProof/>
                <w:webHidden/>
                <w:sz w:val="24"/>
                <w:szCs w:val="24"/>
              </w:rPr>
              <w:t>15</w:t>
            </w:r>
            <w:r w:rsidR="005A3E53" w:rsidRPr="005A3E53">
              <w:rPr>
                <w:rFonts w:ascii="Arial" w:hAnsi="Arial" w:cs="Arial"/>
                <w:noProof/>
                <w:webHidden/>
                <w:sz w:val="24"/>
                <w:szCs w:val="24"/>
              </w:rPr>
              <w:fldChar w:fldCharType="end"/>
            </w:r>
          </w:hyperlink>
        </w:p>
        <w:p w:rsidR="005A3E53" w:rsidRDefault="00901BE9">
          <w:pPr>
            <w:pStyle w:val="Verzeichnis2"/>
            <w:tabs>
              <w:tab w:val="right" w:leader="dot" w:pos="9062"/>
            </w:tabs>
            <w:rPr>
              <w:noProof/>
            </w:rPr>
          </w:pPr>
          <w:hyperlink w:anchor="_Toc361844017" w:history="1">
            <w:r w:rsidR="005A3E53" w:rsidRPr="005A3E53">
              <w:rPr>
                <w:rStyle w:val="Hyperlink"/>
                <w:rFonts w:ascii="Arial" w:hAnsi="Arial" w:cs="Arial"/>
                <w:noProof/>
                <w:sz w:val="24"/>
                <w:szCs w:val="24"/>
                <w:lang w:val="en-GB"/>
              </w:rPr>
              <w:t>A2 Influence of the store volume</w:t>
            </w:r>
            <w:r w:rsidR="005A3E53" w:rsidRPr="005A3E53">
              <w:rPr>
                <w:rFonts w:ascii="Arial" w:hAnsi="Arial" w:cs="Arial"/>
                <w:noProof/>
                <w:webHidden/>
                <w:sz w:val="24"/>
                <w:szCs w:val="24"/>
              </w:rPr>
              <w:tab/>
            </w:r>
            <w:r w:rsidR="005A3E53" w:rsidRPr="005A3E53">
              <w:rPr>
                <w:rFonts w:ascii="Arial" w:hAnsi="Arial" w:cs="Arial"/>
                <w:noProof/>
                <w:webHidden/>
                <w:sz w:val="24"/>
                <w:szCs w:val="24"/>
              </w:rPr>
              <w:fldChar w:fldCharType="begin"/>
            </w:r>
            <w:r w:rsidR="005A3E53" w:rsidRPr="005A3E53">
              <w:rPr>
                <w:rFonts w:ascii="Arial" w:hAnsi="Arial" w:cs="Arial"/>
                <w:noProof/>
                <w:webHidden/>
                <w:sz w:val="24"/>
                <w:szCs w:val="24"/>
              </w:rPr>
              <w:instrText xml:space="preserve"> PAGEREF _Toc361844017 \h </w:instrText>
            </w:r>
            <w:r w:rsidR="005A3E53" w:rsidRPr="005A3E53">
              <w:rPr>
                <w:rFonts w:ascii="Arial" w:hAnsi="Arial" w:cs="Arial"/>
                <w:noProof/>
                <w:webHidden/>
                <w:sz w:val="24"/>
                <w:szCs w:val="24"/>
              </w:rPr>
            </w:r>
            <w:r w:rsidR="005A3E53" w:rsidRPr="005A3E53">
              <w:rPr>
                <w:rFonts w:ascii="Arial" w:hAnsi="Arial" w:cs="Arial"/>
                <w:noProof/>
                <w:webHidden/>
                <w:sz w:val="24"/>
                <w:szCs w:val="24"/>
              </w:rPr>
              <w:fldChar w:fldCharType="separate"/>
            </w:r>
            <w:r w:rsidR="004B2BC6">
              <w:rPr>
                <w:rFonts w:ascii="Arial" w:hAnsi="Arial" w:cs="Arial"/>
                <w:noProof/>
                <w:webHidden/>
                <w:sz w:val="24"/>
                <w:szCs w:val="24"/>
              </w:rPr>
              <w:t>15</w:t>
            </w:r>
            <w:r w:rsidR="005A3E53" w:rsidRPr="005A3E53">
              <w:rPr>
                <w:rFonts w:ascii="Arial" w:hAnsi="Arial" w:cs="Arial"/>
                <w:noProof/>
                <w:webHidden/>
                <w:sz w:val="24"/>
                <w:szCs w:val="24"/>
              </w:rPr>
              <w:fldChar w:fldCharType="end"/>
            </w:r>
          </w:hyperlink>
        </w:p>
        <w:p w:rsidR="005A3E53" w:rsidRDefault="005A3E53">
          <w:r>
            <w:rPr>
              <w:b/>
              <w:bCs/>
            </w:rPr>
            <w:fldChar w:fldCharType="end"/>
          </w:r>
        </w:p>
      </w:sdtContent>
    </w:sdt>
    <w:p w:rsidR="00193C59" w:rsidRDefault="00193C59">
      <w:pPr>
        <w:rPr>
          <w:rFonts w:ascii="Arial" w:hAnsi="Arial" w:cs="Arial"/>
          <w:sz w:val="24"/>
          <w:szCs w:val="24"/>
          <w:lang w:val="en-US"/>
        </w:rPr>
      </w:pPr>
    </w:p>
    <w:p w:rsidR="00193C59" w:rsidRDefault="00193C59">
      <w:pPr>
        <w:rPr>
          <w:rFonts w:ascii="Arial" w:hAnsi="Arial" w:cs="Arial"/>
          <w:sz w:val="24"/>
          <w:szCs w:val="24"/>
          <w:lang w:val="en-US"/>
        </w:rPr>
      </w:pPr>
      <w:r>
        <w:rPr>
          <w:rFonts w:ascii="Arial" w:hAnsi="Arial" w:cs="Arial"/>
          <w:sz w:val="24"/>
          <w:szCs w:val="24"/>
          <w:lang w:val="en-US"/>
        </w:rPr>
        <w:br w:type="page"/>
      </w:r>
    </w:p>
    <w:p w:rsidR="00F2655A" w:rsidRDefault="00F2655A">
      <w:pPr>
        <w:rPr>
          <w:rFonts w:ascii="Arial" w:hAnsi="Arial" w:cs="Arial"/>
          <w:sz w:val="24"/>
          <w:szCs w:val="24"/>
          <w:lang w:val="en-US"/>
        </w:rPr>
      </w:pPr>
    </w:p>
    <w:p w:rsidR="001006A4" w:rsidRPr="002B4DEF" w:rsidRDefault="001006A4" w:rsidP="00193C59">
      <w:pPr>
        <w:pStyle w:val="Listenabsatz"/>
        <w:numPr>
          <w:ilvl w:val="0"/>
          <w:numId w:val="1"/>
        </w:numPr>
        <w:spacing w:after="0"/>
        <w:outlineLvl w:val="0"/>
        <w:rPr>
          <w:rFonts w:ascii="Arial" w:hAnsi="Arial" w:cs="Arial"/>
          <w:b/>
          <w:sz w:val="24"/>
          <w:szCs w:val="24"/>
          <w:lang w:val="en-US"/>
        </w:rPr>
      </w:pPr>
      <w:bookmarkStart w:id="1" w:name="_Toc361844007"/>
      <w:r w:rsidRPr="002B4DEF">
        <w:rPr>
          <w:rFonts w:ascii="Arial" w:hAnsi="Arial" w:cs="Arial"/>
          <w:b/>
          <w:sz w:val="24"/>
          <w:szCs w:val="24"/>
          <w:lang w:val="en-US"/>
        </w:rPr>
        <w:t>Introduction</w:t>
      </w:r>
      <w:bookmarkEnd w:id="1"/>
    </w:p>
    <w:p w:rsidR="00F2249B" w:rsidRDefault="00D03A2D" w:rsidP="00D03A2D">
      <w:pPr>
        <w:pStyle w:val="Default"/>
        <w:jc w:val="both"/>
        <w:rPr>
          <w:rFonts w:ascii="Arial" w:hAnsi="Arial" w:cs="Arial"/>
          <w:lang w:val="en-GB"/>
        </w:rPr>
      </w:pPr>
      <w:r w:rsidRPr="00620993">
        <w:rPr>
          <w:rFonts w:ascii="Arial" w:hAnsi="Arial" w:cs="Arial"/>
          <w:lang w:val="en-GB"/>
        </w:rPr>
        <w:t xml:space="preserve">In order to </w:t>
      </w:r>
      <w:r w:rsidR="0096726D">
        <w:rPr>
          <w:rFonts w:ascii="Arial" w:hAnsi="Arial" w:cs="Arial"/>
          <w:lang w:val="en-GB"/>
        </w:rPr>
        <w:t>calculate</w:t>
      </w:r>
      <w:r w:rsidRPr="00620993">
        <w:rPr>
          <w:rFonts w:ascii="Arial" w:hAnsi="Arial" w:cs="Arial"/>
          <w:lang w:val="en-GB"/>
        </w:rPr>
        <w:t xml:space="preserve"> </w:t>
      </w:r>
      <w:r w:rsidR="00532199">
        <w:rPr>
          <w:rFonts w:ascii="Arial" w:hAnsi="Arial" w:cs="Arial"/>
          <w:lang w:val="en-GB"/>
        </w:rPr>
        <w:t xml:space="preserve">an </w:t>
      </w:r>
      <w:r w:rsidRPr="00620993">
        <w:rPr>
          <w:rFonts w:ascii="Arial" w:hAnsi="Arial" w:cs="Arial"/>
          <w:lang w:val="en-GB"/>
        </w:rPr>
        <w:t xml:space="preserve">annual output indicator for solar water heater stores, which takes into account all store parameters </w:t>
      </w:r>
      <w:r w:rsidR="0043588B" w:rsidRPr="00620993">
        <w:rPr>
          <w:rFonts w:ascii="Arial" w:hAnsi="Arial" w:cs="Arial"/>
          <w:lang w:val="en-GB"/>
        </w:rPr>
        <w:t>(</w:t>
      </w:r>
      <w:r w:rsidRPr="00620993">
        <w:rPr>
          <w:rFonts w:ascii="Arial" w:hAnsi="Arial" w:cs="Arial"/>
          <w:lang w:val="en-GB"/>
        </w:rPr>
        <w:t xml:space="preserve">volume, heat loss rate, stratification number, effective vertical thermal conductivity, heat transfer capacity rate of the </w:t>
      </w:r>
      <w:r w:rsidR="0043588B" w:rsidRPr="00620993">
        <w:rPr>
          <w:rFonts w:ascii="Arial" w:hAnsi="Arial" w:cs="Arial"/>
          <w:lang w:val="en-GB"/>
        </w:rPr>
        <w:t xml:space="preserve">immersed </w:t>
      </w:r>
      <w:r w:rsidRPr="00620993">
        <w:rPr>
          <w:rFonts w:ascii="Arial" w:hAnsi="Arial" w:cs="Arial"/>
          <w:lang w:val="en-GB"/>
        </w:rPr>
        <w:t>exchanger</w:t>
      </w:r>
      <w:r w:rsidR="0043588B" w:rsidRPr="00620993">
        <w:rPr>
          <w:rFonts w:ascii="Arial" w:hAnsi="Arial" w:cs="Arial"/>
          <w:lang w:val="en-GB"/>
        </w:rPr>
        <w:t>s</w:t>
      </w:r>
      <w:r w:rsidRPr="00620993">
        <w:rPr>
          <w:rFonts w:ascii="Arial" w:hAnsi="Arial" w:cs="Arial"/>
          <w:lang w:val="en-GB"/>
        </w:rPr>
        <w:t xml:space="preserve"> </w:t>
      </w:r>
      <w:r w:rsidR="0043588B" w:rsidRPr="00620993">
        <w:rPr>
          <w:rFonts w:ascii="Arial" w:hAnsi="Arial" w:cs="Arial"/>
          <w:lang w:val="en-GB"/>
        </w:rPr>
        <w:t xml:space="preserve">and their capability of stratification) </w:t>
      </w:r>
      <w:r w:rsidR="0096726D">
        <w:rPr>
          <w:rFonts w:ascii="Arial" w:hAnsi="Arial" w:cs="Arial"/>
          <w:lang w:val="en-GB"/>
        </w:rPr>
        <w:t>an annual system simulation</w:t>
      </w:r>
      <w:r w:rsidR="0043588B" w:rsidRPr="00620993">
        <w:rPr>
          <w:rFonts w:ascii="Arial" w:hAnsi="Arial" w:cs="Arial"/>
          <w:lang w:val="en-GB"/>
        </w:rPr>
        <w:t xml:space="preserve"> under reference conditions</w:t>
      </w:r>
      <w:r w:rsidR="0096726D">
        <w:rPr>
          <w:rFonts w:ascii="Arial" w:hAnsi="Arial" w:cs="Arial"/>
          <w:lang w:val="en-GB"/>
        </w:rPr>
        <w:t xml:space="preserve"> is required</w:t>
      </w:r>
      <w:r w:rsidRPr="00620993">
        <w:rPr>
          <w:rFonts w:ascii="Arial" w:hAnsi="Arial" w:cs="Arial"/>
          <w:lang w:val="en-GB"/>
        </w:rPr>
        <w:t xml:space="preserve">. </w:t>
      </w:r>
      <w:r w:rsidR="0043588B" w:rsidRPr="00620993">
        <w:rPr>
          <w:rFonts w:ascii="Arial" w:hAnsi="Arial" w:cs="Arial"/>
          <w:lang w:val="en-GB"/>
        </w:rPr>
        <w:t xml:space="preserve">By doing this e. g. </w:t>
      </w:r>
      <w:r w:rsidRPr="00620993">
        <w:rPr>
          <w:rFonts w:ascii="Arial" w:hAnsi="Arial" w:cs="Arial"/>
          <w:lang w:val="en-GB"/>
        </w:rPr>
        <w:t xml:space="preserve">the fractional energy savings </w:t>
      </w:r>
      <w:proofErr w:type="spellStart"/>
      <w:r w:rsidRPr="00620993">
        <w:rPr>
          <w:rFonts w:ascii="Arial" w:hAnsi="Arial" w:cs="Arial"/>
          <w:lang w:val="en-GB"/>
        </w:rPr>
        <w:t>f</w:t>
      </w:r>
      <w:r w:rsidRPr="00620993">
        <w:rPr>
          <w:rFonts w:ascii="Arial" w:hAnsi="Arial" w:cs="Arial"/>
          <w:vertAlign w:val="subscript"/>
          <w:lang w:val="en-GB"/>
        </w:rPr>
        <w:t>sav</w:t>
      </w:r>
      <w:proofErr w:type="spellEnd"/>
      <w:r w:rsidRPr="00620993">
        <w:rPr>
          <w:rFonts w:ascii="Arial" w:hAnsi="Arial" w:cs="Arial"/>
          <w:lang w:val="en-GB"/>
        </w:rPr>
        <w:t xml:space="preserve"> </w:t>
      </w:r>
      <w:r w:rsidR="0043588B" w:rsidRPr="00620993">
        <w:rPr>
          <w:rFonts w:ascii="Arial" w:hAnsi="Arial" w:cs="Arial"/>
          <w:lang w:val="en-GB"/>
        </w:rPr>
        <w:t xml:space="preserve">can be used </w:t>
      </w:r>
      <w:r w:rsidRPr="00620993">
        <w:rPr>
          <w:rFonts w:ascii="Arial" w:hAnsi="Arial" w:cs="Arial"/>
          <w:lang w:val="en-GB"/>
        </w:rPr>
        <w:t xml:space="preserve">for the assessment of </w:t>
      </w:r>
      <w:r w:rsidR="0043588B" w:rsidRPr="00620993">
        <w:rPr>
          <w:rFonts w:ascii="Arial" w:hAnsi="Arial" w:cs="Arial"/>
          <w:lang w:val="en-GB"/>
        </w:rPr>
        <w:t xml:space="preserve">these </w:t>
      </w:r>
      <w:r w:rsidRPr="00620993">
        <w:rPr>
          <w:rFonts w:ascii="Arial" w:hAnsi="Arial" w:cs="Arial"/>
          <w:lang w:val="en-GB"/>
        </w:rPr>
        <w:t>stores. Since the fractional energy savings depend strongly on the auxiliary volume and the temperature</w:t>
      </w:r>
      <w:r w:rsidR="0043588B" w:rsidRPr="00620993">
        <w:rPr>
          <w:rFonts w:ascii="Arial" w:hAnsi="Arial" w:cs="Arial"/>
          <w:lang w:val="en-GB"/>
        </w:rPr>
        <w:t xml:space="preserve"> level of this volume an additional parameter has to be taken into account which describes the ability of the store f</w:t>
      </w:r>
      <w:r w:rsidR="006F45C7" w:rsidRPr="00620993">
        <w:rPr>
          <w:rFonts w:ascii="Arial" w:hAnsi="Arial" w:cs="Arial"/>
          <w:lang w:val="en-GB"/>
        </w:rPr>
        <w:t>or</w:t>
      </w:r>
      <w:r w:rsidR="0043588B" w:rsidRPr="00620993">
        <w:rPr>
          <w:rFonts w:ascii="Arial" w:hAnsi="Arial" w:cs="Arial"/>
          <w:lang w:val="en-GB"/>
        </w:rPr>
        <w:t xml:space="preserve"> performing hot water if there is no solar</w:t>
      </w:r>
      <w:r w:rsidR="006F45C7" w:rsidRPr="00620993">
        <w:rPr>
          <w:rFonts w:ascii="Arial" w:hAnsi="Arial" w:cs="Arial"/>
          <w:lang w:val="en-GB"/>
        </w:rPr>
        <w:t xml:space="preserve"> energy input.</w:t>
      </w:r>
      <w:r w:rsidR="00767886" w:rsidRPr="00620993">
        <w:rPr>
          <w:rFonts w:ascii="Arial" w:hAnsi="Arial" w:cs="Arial"/>
          <w:lang w:val="en-GB"/>
        </w:rPr>
        <w:t xml:space="preserve"> This can be done by </w:t>
      </w:r>
      <w:r w:rsidR="00B67C8C" w:rsidRPr="00620993">
        <w:rPr>
          <w:rFonts w:ascii="Arial" w:hAnsi="Arial" w:cs="Arial"/>
          <w:lang w:val="en-GB"/>
        </w:rPr>
        <w:t xml:space="preserve">the </w:t>
      </w:r>
      <w:r w:rsidR="00834322" w:rsidRPr="00620993">
        <w:rPr>
          <w:rFonts w:ascii="Arial" w:hAnsi="Arial" w:cs="Arial"/>
          <w:lang w:val="en-GB"/>
        </w:rPr>
        <w:t>determination</w:t>
      </w:r>
      <w:r w:rsidR="00B67C8C" w:rsidRPr="00620993">
        <w:rPr>
          <w:rFonts w:ascii="Arial" w:hAnsi="Arial" w:cs="Arial"/>
          <w:lang w:val="en-GB"/>
        </w:rPr>
        <w:t xml:space="preserve"> of </w:t>
      </w:r>
      <w:r w:rsidR="00767886" w:rsidRPr="00620993">
        <w:rPr>
          <w:rFonts w:ascii="Arial" w:hAnsi="Arial" w:cs="Arial"/>
          <w:lang w:val="en-GB"/>
        </w:rPr>
        <w:t xml:space="preserve">the “hot water volume” </w:t>
      </w:r>
      <w:r w:rsidR="00AF374C">
        <w:rPr>
          <w:rFonts w:ascii="Arial" w:hAnsi="Arial" w:cs="Arial"/>
          <w:lang w:val="en-GB"/>
        </w:rPr>
        <w:t>C</w:t>
      </w:r>
      <w:r w:rsidR="00AF374C" w:rsidRPr="00AF374C">
        <w:rPr>
          <w:rFonts w:ascii="Arial" w:hAnsi="Arial" w:cs="Arial"/>
          <w:vertAlign w:val="subscript"/>
          <w:lang w:val="en-GB"/>
        </w:rPr>
        <w:t>u</w:t>
      </w:r>
      <w:r w:rsidR="002B4DEF" w:rsidRPr="00620993">
        <w:rPr>
          <w:rFonts w:ascii="Arial" w:hAnsi="Arial" w:cs="Arial"/>
          <w:lang w:val="en-GB"/>
        </w:rPr>
        <w:t xml:space="preserve"> </w:t>
      </w:r>
      <w:r w:rsidR="00620993" w:rsidRPr="00620993">
        <w:rPr>
          <w:rFonts w:ascii="Arial" w:hAnsi="Arial" w:cs="Arial"/>
          <w:lang w:val="en-GB"/>
        </w:rPr>
        <w:t>according to</w:t>
      </w:r>
      <w:r w:rsidR="00532199">
        <w:rPr>
          <w:rFonts w:ascii="Arial" w:hAnsi="Arial" w:cs="Arial"/>
          <w:lang w:val="en-GB"/>
        </w:rPr>
        <w:t xml:space="preserve"> EN 15332:2007.</w:t>
      </w:r>
    </w:p>
    <w:p w:rsidR="00F2249B" w:rsidRDefault="00F2249B" w:rsidP="00D03A2D">
      <w:pPr>
        <w:pStyle w:val="Default"/>
        <w:jc w:val="both"/>
        <w:rPr>
          <w:rFonts w:ascii="Arial" w:hAnsi="Arial" w:cs="Arial"/>
          <w:lang w:val="en-GB"/>
        </w:rPr>
      </w:pPr>
    </w:p>
    <w:p w:rsidR="00F2249B" w:rsidRPr="00F2249B" w:rsidRDefault="00F2249B" w:rsidP="00193C59">
      <w:pPr>
        <w:pStyle w:val="Default"/>
        <w:numPr>
          <w:ilvl w:val="0"/>
          <w:numId w:val="1"/>
        </w:numPr>
        <w:jc w:val="both"/>
        <w:outlineLvl w:val="0"/>
        <w:rPr>
          <w:rFonts w:ascii="Arial" w:hAnsi="Arial" w:cs="Arial"/>
          <w:b/>
          <w:lang w:val="en-GB"/>
        </w:rPr>
      </w:pPr>
      <w:bookmarkStart w:id="2" w:name="_Toc361844008"/>
      <w:r w:rsidRPr="00F2249B">
        <w:rPr>
          <w:rFonts w:ascii="Arial" w:hAnsi="Arial" w:cs="Arial"/>
          <w:b/>
          <w:lang w:val="en-GB"/>
        </w:rPr>
        <w:t>Comparison of stores</w:t>
      </w:r>
      <w:bookmarkEnd w:id="2"/>
    </w:p>
    <w:p w:rsidR="0043588B" w:rsidRDefault="00C03054" w:rsidP="003C666D">
      <w:pPr>
        <w:pStyle w:val="Default"/>
        <w:rPr>
          <w:rFonts w:ascii="Arial" w:hAnsi="Arial" w:cs="Arial"/>
          <w:lang w:val="en-GB"/>
        </w:rPr>
      </w:pPr>
      <w:r>
        <w:rPr>
          <w:rFonts w:ascii="Arial" w:hAnsi="Arial" w:cs="Arial"/>
          <w:lang w:val="en-GB"/>
        </w:rPr>
        <w:t>T</w:t>
      </w:r>
      <w:r w:rsidR="00767886" w:rsidRPr="00620993">
        <w:rPr>
          <w:rFonts w:ascii="Arial" w:hAnsi="Arial" w:cs="Arial"/>
          <w:lang w:val="en-GB"/>
        </w:rPr>
        <w:t xml:space="preserve">he comparison of stores </w:t>
      </w:r>
      <w:r>
        <w:rPr>
          <w:rFonts w:ascii="Arial" w:hAnsi="Arial" w:cs="Arial"/>
          <w:lang w:val="en-GB"/>
        </w:rPr>
        <w:t>using</w:t>
      </w:r>
      <w:r w:rsidR="00767886" w:rsidRPr="00620993">
        <w:rPr>
          <w:rFonts w:ascii="Arial" w:hAnsi="Arial" w:cs="Arial"/>
          <w:lang w:val="en-GB"/>
        </w:rPr>
        <w:t xml:space="preserve"> </w:t>
      </w:r>
      <w:proofErr w:type="spellStart"/>
      <w:r w:rsidR="00767886" w:rsidRPr="00620993">
        <w:rPr>
          <w:rFonts w:ascii="Arial" w:hAnsi="Arial" w:cs="Arial"/>
          <w:lang w:val="en-GB"/>
        </w:rPr>
        <w:t>f</w:t>
      </w:r>
      <w:r w:rsidR="00767886" w:rsidRPr="00620993">
        <w:rPr>
          <w:rFonts w:ascii="Arial" w:hAnsi="Arial" w:cs="Arial"/>
          <w:vertAlign w:val="subscript"/>
          <w:lang w:val="en-GB"/>
        </w:rPr>
        <w:t>sav</w:t>
      </w:r>
      <w:proofErr w:type="spellEnd"/>
      <w:r w:rsidR="00767886" w:rsidRPr="00620993">
        <w:rPr>
          <w:rFonts w:ascii="Arial" w:hAnsi="Arial" w:cs="Arial"/>
          <w:lang w:val="en-GB"/>
        </w:rPr>
        <w:t xml:space="preserve"> </w:t>
      </w:r>
      <w:r>
        <w:rPr>
          <w:rFonts w:ascii="Arial" w:hAnsi="Arial" w:cs="Arial"/>
          <w:lang w:val="en-GB"/>
        </w:rPr>
        <w:t xml:space="preserve">is </w:t>
      </w:r>
      <w:r w:rsidR="002B4DEF" w:rsidRPr="00620993">
        <w:rPr>
          <w:rFonts w:ascii="Arial" w:hAnsi="Arial" w:cs="Arial"/>
          <w:lang w:val="en-GB"/>
        </w:rPr>
        <w:t>only</w:t>
      </w:r>
      <w:r>
        <w:rPr>
          <w:rFonts w:ascii="Arial" w:hAnsi="Arial" w:cs="Arial"/>
          <w:lang w:val="en-GB"/>
        </w:rPr>
        <w:t xml:space="preserve"> reasonable</w:t>
      </w:r>
      <w:r w:rsidR="002B4DEF" w:rsidRPr="00620993">
        <w:rPr>
          <w:rFonts w:ascii="Arial" w:hAnsi="Arial" w:cs="Arial"/>
          <w:lang w:val="en-GB"/>
        </w:rPr>
        <w:t xml:space="preserve"> if they</w:t>
      </w:r>
      <w:r w:rsidR="00F80E39">
        <w:rPr>
          <w:rFonts w:ascii="Arial" w:hAnsi="Arial" w:cs="Arial"/>
          <w:lang w:val="en-GB"/>
        </w:rPr>
        <w:t xml:space="preserve"> have nearly the sa</w:t>
      </w:r>
      <w:r w:rsidR="00CB32F9">
        <w:rPr>
          <w:rFonts w:ascii="Arial" w:hAnsi="Arial" w:cs="Arial"/>
          <w:lang w:val="en-GB"/>
        </w:rPr>
        <w:t>me capacity</w:t>
      </w:r>
      <w:r w:rsidR="00DC2723">
        <w:rPr>
          <w:rFonts w:ascii="Arial" w:hAnsi="Arial" w:cs="Arial"/>
          <w:lang w:val="en-GB"/>
        </w:rPr>
        <w:t xml:space="preserve"> (same class of stores)</w:t>
      </w:r>
      <w:r w:rsidR="00F2249B">
        <w:rPr>
          <w:rFonts w:ascii="Arial" w:hAnsi="Arial" w:cs="Arial"/>
          <w:lang w:val="en-GB"/>
        </w:rPr>
        <w:t>. To define a class of stores it is suggested to use the nominal volume</w:t>
      </w:r>
      <w:r w:rsidR="005D15BF">
        <w:rPr>
          <w:rFonts w:ascii="Arial" w:hAnsi="Arial" w:cs="Arial"/>
          <w:lang w:val="en-GB"/>
        </w:rPr>
        <w:t xml:space="preserve"> V</w:t>
      </w:r>
      <w:r w:rsidR="005D15BF" w:rsidRPr="005D15BF">
        <w:rPr>
          <w:rFonts w:ascii="Arial" w:hAnsi="Arial" w:cs="Arial"/>
          <w:vertAlign w:val="subscript"/>
          <w:lang w:val="en-GB"/>
        </w:rPr>
        <w:t>N</w:t>
      </w:r>
      <w:r w:rsidR="00F2249B">
        <w:rPr>
          <w:rFonts w:ascii="Arial" w:hAnsi="Arial" w:cs="Arial"/>
          <w:lang w:val="en-GB"/>
        </w:rPr>
        <w:t xml:space="preserve"> stated by the manufacturer.</w:t>
      </w:r>
      <w:r w:rsidR="007A4478">
        <w:rPr>
          <w:rFonts w:ascii="Arial" w:hAnsi="Arial" w:cs="Arial"/>
          <w:lang w:val="en-GB"/>
        </w:rPr>
        <w:t xml:space="preserve"> </w:t>
      </w:r>
      <w:r w:rsidR="00F2249B">
        <w:rPr>
          <w:rFonts w:ascii="Arial" w:hAnsi="Arial" w:cs="Arial"/>
          <w:lang w:val="en-GB"/>
        </w:rPr>
        <w:t>Furthermore it is</w:t>
      </w:r>
      <w:r w:rsidR="008E6194">
        <w:rPr>
          <w:rFonts w:ascii="Arial" w:hAnsi="Arial" w:cs="Arial"/>
          <w:lang w:val="en-GB"/>
        </w:rPr>
        <w:t xml:space="preserve"> </w:t>
      </w:r>
      <w:r w:rsidR="00245E59">
        <w:rPr>
          <w:rFonts w:ascii="Arial" w:hAnsi="Arial" w:cs="Arial"/>
          <w:lang w:val="en-GB"/>
        </w:rPr>
        <w:t xml:space="preserve">required </w:t>
      </w:r>
      <w:r w:rsidR="008E6194">
        <w:rPr>
          <w:rFonts w:ascii="Arial" w:hAnsi="Arial" w:cs="Arial"/>
          <w:lang w:val="en-GB"/>
        </w:rPr>
        <w:t>that</w:t>
      </w:r>
      <w:r w:rsidR="00F2249B">
        <w:rPr>
          <w:rFonts w:ascii="Arial" w:hAnsi="Arial" w:cs="Arial"/>
          <w:lang w:val="en-GB"/>
        </w:rPr>
        <w:t xml:space="preserve"> the stores which shall be compared</w:t>
      </w:r>
      <w:r w:rsidR="002B4DEF" w:rsidRPr="00620993">
        <w:rPr>
          <w:rFonts w:ascii="Arial" w:hAnsi="Arial" w:cs="Arial"/>
          <w:lang w:val="en-GB"/>
        </w:rPr>
        <w:t xml:space="preserve"> provide the same “hot water volume” </w:t>
      </w:r>
      <w:r w:rsidR="00DC2723">
        <w:rPr>
          <w:rFonts w:ascii="Arial" w:hAnsi="Arial" w:cs="Arial"/>
          <w:lang w:val="en-GB"/>
        </w:rPr>
        <w:t>C</w:t>
      </w:r>
      <w:r w:rsidR="00DC2723" w:rsidRPr="00DC2723">
        <w:rPr>
          <w:rFonts w:ascii="Arial" w:hAnsi="Arial" w:cs="Arial"/>
          <w:vertAlign w:val="subscript"/>
          <w:lang w:val="en-GB"/>
        </w:rPr>
        <w:t>u</w:t>
      </w:r>
      <w:r w:rsidR="002B4DEF" w:rsidRPr="00620993">
        <w:rPr>
          <w:rFonts w:ascii="Arial" w:hAnsi="Arial" w:cs="Arial"/>
          <w:lang w:val="en-GB"/>
        </w:rPr>
        <w:t>.</w:t>
      </w:r>
      <w:r w:rsidR="00CB32F9">
        <w:rPr>
          <w:rFonts w:ascii="Arial" w:hAnsi="Arial" w:cs="Arial"/>
          <w:lang w:val="en-GB"/>
        </w:rPr>
        <w:t xml:space="preserve"> </w:t>
      </w:r>
      <w:r w:rsidR="008E6194">
        <w:rPr>
          <w:rFonts w:ascii="Arial" w:hAnsi="Arial" w:cs="Arial"/>
          <w:lang w:val="en-GB"/>
        </w:rPr>
        <w:t xml:space="preserve">For the determination of an annual output indicator it is recommended that this volume is half of the nominal volume </w:t>
      </w:r>
      <w:r w:rsidR="005D15BF">
        <w:rPr>
          <w:rFonts w:ascii="Arial" w:hAnsi="Arial" w:cs="Arial"/>
          <w:lang w:val="en-GB"/>
        </w:rPr>
        <w:t>V</w:t>
      </w:r>
      <w:r w:rsidR="005D15BF" w:rsidRPr="005D15BF">
        <w:rPr>
          <w:rFonts w:ascii="Arial" w:hAnsi="Arial" w:cs="Arial"/>
          <w:vertAlign w:val="subscript"/>
          <w:lang w:val="en-GB"/>
        </w:rPr>
        <w:t>N</w:t>
      </w:r>
      <w:r w:rsidR="005D15BF">
        <w:rPr>
          <w:rFonts w:ascii="Arial" w:hAnsi="Arial" w:cs="Arial"/>
          <w:lang w:val="en-GB"/>
        </w:rPr>
        <w:t xml:space="preserve"> </w:t>
      </w:r>
      <w:r w:rsidR="008E6194">
        <w:rPr>
          <w:rFonts w:ascii="Arial" w:hAnsi="Arial" w:cs="Arial"/>
          <w:lang w:val="en-GB"/>
        </w:rPr>
        <w:t>of the store.</w:t>
      </w:r>
      <w:r w:rsidR="000D15FD">
        <w:rPr>
          <w:rFonts w:ascii="Arial" w:hAnsi="Arial" w:cs="Arial"/>
          <w:lang w:val="en-GB"/>
        </w:rPr>
        <w:t xml:space="preserve"> Since the</w:t>
      </w:r>
      <w:r w:rsidR="003C666D">
        <w:rPr>
          <w:rFonts w:ascii="Arial" w:hAnsi="Arial" w:cs="Arial"/>
          <w:lang w:val="en-GB"/>
        </w:rPr>
        <w:t xml:space="preserve"> </w:t>
      </w:r>
      <w:r w:rsidR="003C666D" w:rsidRPr="000A327C">
        <w:rPr>
          <w:rFonts w:ascii="Arial" w:hAnsi="Arial" w:cs="Arial"/>
          <w:color w:val="auto"/>
          <w:lang w:val="en-GB"/>
        </w:rPr>
        <w:t>useful thermal capacity of the</w:t>
      </w:r>
      <w:r w:rsidR="000D15FD" w:rsidRPr="000A327C">
        <w:rPr>
          <w:rFonts w:ascii="Arial" w:hAnsi="Arial" w:cs="Arial"/>
          <w:color w:val="auto"/>
          <w:lang w:val="en-GB"/>
        </w:rPr>
        <w:t xml:space="preserve"> auxiliary volume of the store is fixed by the position of the </w:t>
      </w:r>
      <w:r w:rsidR="00245E59" w:rsidRPr="000A327C">
        <w:rPr>
          <w:rFonts w:ascii="Arial" w:hAnsi="Arial" w:cs="Arial"/>
          <w:color w:val="auto"/>
          <w:lang w:val="en-GB"/>
        </w:rPr>
        <w:t xml:space="preserve">auxiliary </w:t>
      </w:r>
      <w:r w:rsidR="000D15FD" w:rsidRPr="000A327C">
        <w:rPr>
          <w:rFonts w:ascii="Arial" w:hAnsi="Arial" w:cs="Arial"/>
          <w:color w:val="auto"/>
          <w:lang w:val="en-GB"/>
        </w:rPr>
        <w:t>heat exchanger</w:t>
      </w:r>
      <w:r w:rsidR="003C666D" w:rsidRPr="000A327C">
        <w:rPr>
          <w:rFonts w:ascii="Arial" w:hAnsi="Arial" w:cs="Arial"/>
          <w:color w:val="auto"/>
          <w:lang w:val="en-GB"/>
        </w:rPr>
        <w:t xml:space="preserve"> and the temperature sensor</w:t>
      </w:r>
      <w:r w:rsidR="000D15FD">
        <w:rPr>
          <w:rFonts w:ascii="Arial" w:hAnsi="Arial" w:cs="Arial"/>
          <w:lang w:val="en-GB"/>
        </w:rPr>
        <w:t xml:space="preserve"> the “hot water volume” C</w:t>
      </w:r>
      <w:r w:rsidR="000D15FD" w:rsidRPr="000D15FD">
        <w:rPr>
          <w:rFonts w:ascii="Arial" w:hAnsi="Arial" w:cs="Arial"/>
          <w:vertAlign w:val="subscript"/>
          <w:lang w:val="en-GB"/>
        </w:rPr>
        <w:t>u</w:t>
      </w:r>
      <w:r w:rsidR="00F84B64">
        <w:rPr>
          <w:rFonts w:ascii="Arial" w:hAnsi="Arial" w:cs="Arial"/>
          <w:lang w:val="en-GB"/>
        </w:rPr>
        <w:t xml:space="preserve"> can be adapted by c</w:t>
      </w:r>
      <w:r w:rsidR="000D15FD">
        <w:rPr>
          <w:rFonts w:ascii="Arial" w:hAnsi="Arial" w:cs="Arial"/>
          <w:lang w:val="en-GB"/>
        </w:rPr>
        <w:t>hanging the set temperature of the auxiliary heater.</w:t>
      </w:r>
      <w:r w:rsidR="008E6194">
        <w:rPr>
          <w:rFonts w:ascii="Arial" w:hAnsi="Arial" w:cs="Arial"/>
          <w:lang w:val="en-GB"/>
        </w:rPr>
        <w:t xml:space="preserve"> </w:t>
      </w:r>
      <w:r w:rsidR="003B4E8B">
        <w:rPr>
          <w:rFonts w:ascii="Arial" w:hAnsi="Arial" w:cs="Arial"/>
          <w:lang w:val="en-GB"/>
        </w:rPr>
        <w:t xml:space="preserve">So the method for the determination of </w:t>
      </w:r>
      <w:r w:rsidR="001C15E9">
        <w:rPr>
          <w:rFonts w:ascii="Arial" w:hAnsi="Arial" w:cs="Arial"/>
          <w:lang w:val="en-GB"/>
        </w:rPr>
        <w:t xml:space="preserve">the annual output indicator of </w:t>
      </w:r>
      <w:r w:rsidR="003B4E8B">
        <w:rPr>
          <w:rFonts w:ascii="Arial" w:hAnsi="Arial" w:cs="Arial"/>
          <w:lang w:val="en-GB"/>
        </w:rPr>
        <w:t xml:space="preserve">DHW stores has to be performed </w:t>
      </w:r>
      <w:r w:rsidR="00887C33">
        <w:rPr>
          <w:rFonts w:ascii="Arial" w:hAnsi="Arial" w:cs="Arial"/>
          <w:lang w:val="en-GB"/>
        </w:rPr>
        <w:t>by</w:t>
      </w:r>
      <w:r w:rsidR="003B4E8B">
        <w:rPr>
          <w:rFonts w:ascii="Arial" w:hAnsi="Arial" w:cs="Arial"/>
          <w:lang w:val="en-GB"/>
        </w:rPr>
        <w:t xml:space="preserve"> 3 steps:</w:t>
      </w:r>
    </w:p>
    <w:p w:rsidR="003B4E8B" w:rsidRDefault="003B4E8B" w:rsidP="003B4E8B">
      <w:pPr>
        <w:pStyle w:val="Default"/>
        <w:numPr>
          <w:ilvl w:val="0"/>
          <w:numId w:val="5"/>
        </w:numPr>
        <w:jc w:val="both"/>
        <w:rPr>
          <w:rFonts w:ascii="Arial" w:hAnsi="Arial" w:cs="Arial"/>
          <w:lang w:val="en-GB"/>
        </w:rPr>
      </w:pPr>
      <w:r>
        <w:rPr>
          <w:rFonts w:ascii="Arial" w:hAnsi="Arial" w:cs="Arial"/>
          <w:lang w:val="en-GB"/>
        </w:rPr>
        <w:t>Testing of the store according to EN 12977-3:2012</w:t>
      </w:r>
    </w:p>
    <w:p w:rsidR="003B4E8B" w:rsidRDefault="003B4E8B" w:rsidP="003B4E8B">
      <w:pPr>
        <w:pStyle w:val="Default"/>
        <w:numPr>
          <w:ilvl w:val="0"/>
          <w:numId w:val="5"/>
        </w:numPr>
        <w:jc w:val="both"/>
        <w:rPr>
          <w:rFonts w:ascii="Arial" w:hAnsi="Arial" w:cs="Arial"/>
          <w:lang w:val="en-GB"/>
        </w:rPr>
      </w:pPr>
      <w:r>
        <w:rPr>
          <w:rFonts w:ascii="Arial" w:hAnsi="Arial" w:cs="Arial"/>
          <w:lang w:val="en-GB"/>
        </w:rPr>
        <w:t xml:space="preserve">Adaption of the set temperature for the auxiliary heater and determination of the </w:t>
      </w:r>
      <w:r w:rsidRPr="00620993">
        <w:rPr>
          <w:rFonts w:ascii="Arial" w:hAnsi="Arial" w:cs="Arial"/>
          <w:lang w:val="en-GB"/>
        </w:rPr>
        <w:t xml:space="preserve">“hot water volume” </w:t>
      </w:r>
      <w:r>
        <w:rPr>
          <w:rFonts w:ascii="Arial" w:hAnsi="Arial" w:cs="Arial"/>
          <w:lang w:val="en-GB"/>
        </w:rPr>
        <w:t>C</w:t>
      </w:r>
      <w:r w:rsidRPr="00DC2723">
        <w:rPr>
          <w:rFonts w:ascii="Arial" w:hAnsi="Arial" w:cs="Arial"/>
          <w:vertAlign w:val="subscript"/>
          <w:lang w:val="en-GB"/>
        </w:rPr>
        <w:t>u</w:t>
      </w:r>
      <w:r w:rsidR="003B6F02">
        <w:rPr>
          <w:rFonts w:ascii="Arial" w:hAnsi="Arial" w:cs="Arial"/>
          <w:lang w:val="en-GB"/>
        </w:rPr>
        <w:t xml:space="preserve"> </w:t>
      </w:r>
      <w:r w:rsidR="005B21C8">
        <w:rPr>
          <w:rFonts w:ascii="Arial" w:hAnsi="Arial" w:cs="Arial"/>
          <w:lang w:val="en-GB"/>
        </w:rPr>
        <w:t>a</w:t>
      </w:r>
      <w:r w:rsidR="003B6F02">
        <w:rPr>
          <w:rFonts w:ascii="Arial" w:hAnsi="Arial" w:cs="Arial"/>
          <w:lang w:val="en-GB"/>
        </w:rPr>
        <w:t>ccording to EN 15332:2007</w:t>
      </w:r>
    </w:p>
    <w:p w:rsidR="003B4E8B" w:rsidRDefault="003B4E8B" w:rsidP="003B4E8B">
      <w:pPr>
        <w:pStyle w:val="Default"/>
        <w:numPr>
          <w:ilvl w:val="0"/>
          <w:numId w:val="5"/>
        </w:numPr>
        <w:jc w:val="both"/>
        <w:rPr>
          <w:rFonts w:ascii="Arial" w:hAnsi="Arial" w:cs="Arial"/>
          <w:lang w:val="en-GB"/>
        </w:rPr>
      </w:pPr>
      <w:r>
        <w:rPr>
          <w:rFonts w:ascii="Arial" w:hAnsi="Arial" w:cs="Arial"/>
          <w:lang w:val="en-GB"/>
        </w:rPr>
        <w:t xml:space="preserve">Performing </w:t>
      </w:r>
      <w:r w:rsidR="00F40EFB">
        <w:rPr>
          <w:rFonts w:ascii="Arial" w:hAnsi="Arial" w:cs="Arial"/>
          <w:lang w:val="en-GB"/>
        </w:rPr>
        <w:t xml:space="preserve">of </w:t>
      </w:r>
      <w:r>
        <w:rPr>
          <w:rFonts w:ascii="Arial" w:hAnsi="Arial" w:cs="Arial"/>
          <w:lang w:val="en-GB"/>
        </w:rPr>
        <w:t xml:space="preserve">an annual system simulation under reference </w:t>
      </w:r>
      <w:r w:rsidRPr="000A327C">
        <w:rPr>
          <w:rFonts w:ascii="Arial" w:hAnsi="Arial" w:cs="Arial"/>
          <w:color w:val="auto"/>
          <w:lang w:val="en-GB"/>
        </w:rPr>
        <w:t>conditions</w:t>
      </w:r>
      <w:r w:rsidR="003C666D" w:rsidRPr="000A327C">
        <w:rPr>
          <w:rFonts w:ascii="Arial" w:hAnsi="Arial" w:cs="Arial"/>
          <w:color w:val="auto"/>
          <w:lang w:val="en-GB"/>
        </w:rPr>
        <w:t xml:space="preserve"> using the determined set temperature </w:t>
      </w:r>
      <w:r w:rsidR="0099413B" w:rsidRPr="000A327C">
        <w:rPr>
          <w:rFonts w:ascii="Arial" w:hAnsi="Arial" w:cs="Arial"/>
          <w:color w:val="auto"/>
          <w:lang w:val="en-GB"/>
        </w:rPr>
        <w:t xml:space="preserve">gained </w:t>
      </w:r>
      <w:r w:rsidR="003C666D" w:rsidRPr="000A327C">
        <w:rPr>
          <w:rFonts w:ascii="Arial" w:hAnsi="Arial" w:cs="Arial"/>
          <w:color w:val="auto"/>
          <w:lang w:val="en-GB"/>
        </w:rPr>
        <w:t>in step 2</w:t>
      </w:r>
      <w:r w:rsidR="00411FD1">
        <w:rPr>
          <w:rFonts w:ascii="Arial" w:hAnsi="Arial" w:cs="Arial"/>
          <w:lang w:val="en-GB"/>
        </w:rPr>
        <w:t xml:space="preserve">. </w:t>
      </w:r>
    </w:p>
    <w:p w:rsidR="00411FD1" w:rsidRPr="00620993" w:rsidRDefault="00411FD1" w:rsidP="00411FD1">
      <w:pPr>
        <w:pStyle w:val="Default"/>
        <w:jc w:val="both"/>
        <w:rPr>
          <w:rFonts w:ascii="Arial" w:hAnsi="Arial" w:cs="Arial"/>
          <w:lang w:val="en-GB"/>
        </w:rPr>
      </w:pPr>
      <w:r>
        <w:rPr>
          <w:rFonts w:ascii="Arial" w:hAnsi="Arial" w:cs="Arial"/>
          <w:lang w:val="en-GB"/>
        </w:rPr>
        <w:t>Then the result of the annual system simulation (</w:t>
      </w:r>
      <w:proofErr w:type="spellStart"/>
      <w:r>
        <w:rPr>
          <w:rFonts w:ascii="Arial" w:hAnsi="Arial" w:cs="Arial"/>
          <w:lang w:val="en-GB"/>
        </w:rPr>
        <w:t>f</w:t>
      </w:r>
      <w:r w:rsidRPr="00411FD1">
        <w:rPr>
          <w:rFonts w:ascii="Arial" w:hAnsi="Arial" w:cs="Arial"/>
          <w:vertAlign w:val="subscript"/>
          <w:lang w:val="en-GB"/>
        </w:rPr>
        <w:t>sav</w:t>
      </w:r>
      <w:proofErr w:type="spellEnd"/>
      <w:r>
        <w:rPr>
          <w:rFonts w:ascii="Arial" w:hAnsi="Arial" w:cs="Arial"/>
          <w:lang w:val="en-GB"/>
        </w:rPr>
        <w:t>) c</w:t>
      </w:r>
      <w:r w:rsidR="00A9764B">
        <w:rPr>
          <w:rFonts w:ascii="Arial" w:hAnsi="Arial" w:cs="Arial"/>
          <w:lang w:val="en-GB"/>
        </w:rPr>
        <w:t>an</w:t>
      </w:r>
      <w:r>
        <w:rPr>
          <w:rFonts w:ascii="Arial" w:hAnsi="Arial" w:cs="Arial"/>
          <w:lang w:val="en-GB"/>
        </w:rPr>
        <w:t xml:space="preserve"> be used as a store indicator</w:t>
      </w:r>
      <w:r w:rsidR="00807486">
        <w:rPr>
          <w:rFonts w:ascii="Arial" w:hAnsi="Arial" w:cs="Arial"/>
          <w:lang w:val="en-GB"/>
        </w:rPr>
        <w:t xml:space="preserve"> for this class of stores. Of course </w:t>
      </w:r>
      <w:proofErr w:type="spellStart"/>
      <w:r w:rsidR="00807486">
        <w:rPr>
          <w:rFonts w:ascii="Arial" w:hAnsi="Arial" w:cs="Arial"/>
          <w:lang w:val="en-GB"/>
        </w:rPr>
        <w:t>f</w:t>
      </w:r>
      <w:r w:rsidR="00807486" w:rsidRPr="00807486">
        <w:rPr>
          <w:rFonts w:ascii="Arial" w:hAnsi="Arial" w:cs="Arial"/>
          <w:vertAlign w:val="subscript"/>
          <w:lang w:val="en-GB"/>
        </w:rPr>
        <w:t>sav</w:t>
      </w:r>
      <w:proofErr w:type="spellEnd"/>
      <w:r w:rsidR="00807486">
        <w:rPr>
          <w:rFonts w:ascii="Arial" w:hAnsi="Arial" w:cs="Arial"/>
          <w:lang w:val="en-GB"/>
        </w:rPr>
        <w:t xml:space="preserve"> of different classes of stores cannot be compared.</w:t>
      </w:r>
    </w:p>
    <w:p w:rsidR="002B4DEF" w:rsidRPr="00620993" w:rsidRDefault="002B4DEF" w:rsidP="00D03A2D">
      <w:pPr>
        <w:pStyle w:val="Default"/>
        <w:jc w:val="both"/>
        <w:rPr>
          <w:rFonts w:ascii="Arial" w:hAnsi="Arial" w:cs="Arial"/>
          <w:lang w:val="en-GB"/>
        </w:rPr>
      </w:pPr>
    </w:p>
    <w:p w:rsidR="002B4DEF" w:rsidRPr="002B4DEF" w:rsidRDefault="002B4DEF" w:rsidP="00193C59">
      <w:pPr>
        <w:pStyle w:val="Default"/>
        <w:numPr>
          <w:ilvl w:val="0"/>
          <w:numId w:val="1"/>
        </w:numPr>
        <w:jc w:val="both"/>
        <w:outlineLvl w:val="0"/>
        <w:rPr>
          <w:rFonts w:ascii="Arial" w:hAnsi="Arial" w:cs="Arial"/>
          <w:b/>
          <w:lang w:val="en-GB"/>
        </w:rPr>
      </w:pPr>
      <w:bookmarkStart w:id="3" w:name="_Toc361844009"/>
      <w:r w:rsidRPr="002B4DEF">
        <w:rPr>
          <w:rFonts w:ascii="Arial" w:hAnsi="Arial" w:cs="Arial"/>
          <w:b/>
          <w:lang w:val="en-GB"/>
        </w:rPr>
        <w:t xml:space="preserve">Determination of the “hot water volume” </w:t>
      </w:r>
      <w:r w:rsidR="00AF374C">
        <w:rPr>
          <w:rFonts w:ascii="Arial" w:hAnsi="Arial" w:cs="Arial"/>
          <w:b/>
          <w:lang w:val="en-GB"/>
        </w:rPr>
        <w:t>C</w:t>
      </w:r>
      <w:r w:rsidR="00AF374C">
        <w:rPr>
          <w:rFonts w:ascii="Arial" w:hAnsi="Arial" w:cs="Arial"/>
          <w:b/>
          <w:vertAlign w:val="subscript"/>
          <w:lang w:val="en-GB"/>
        </w:rPr>
        <w:t>u</w:t>
      </w:r>
      <w:r w:rsidRPr="002B4DEF">
        <w:rPr>
          <w:rFonts w:ascii="Arial" w:hAnsi="Arial" w:cs="Arial"/>
          <w:b/>
          <w:lang w:val="en-GB"/>
        </w:rPr>
        <w:t xml:space="preserve"> </w:t>
      </w:r>
      <w:r w:rsidR="00C22119">
        <w:rPr>
          <w:rFonts w:ascii="Arial" w:hAnsi="Arial" w:cs="Arial"/>
          <w:b/>
          <w:lang w:val="en-GB"/>
        </w:rPr>
        <w:t xml:space="preserve">according to </w:t>
      </w:r>
      <w:r w:rsidRPr="002B4DEF">
        <w:rPr>
          <w:rFonts w:ascii="Arial" w:hAnsi="Arial" w:cs="Arial"/>
          <w:b/>
          <w:lang w:val="en-GB"/>
        </w:rPr>
        <w:t>EN 15332</w:t>
      </w:r>
      <w:r w:rsidR="00C414E1">
        <w:rPr>
          <w:rFonts w:ascii="Arial" w:hAnsi="Arial" w:cs="Arial"/>
          <w:b/>
          <w:lang w:val="en-GB"/>
        </w:rPr>
        <w:t>:2007</w:t>
      </w:r>
      <w:bookmarkEnd w:id="3"/>
    </w:p>
    <w:p w:rsidR="002B4DEF" w:rsidRDefault="00D51AAB" w:rsidP="00311E35">
      <w:pPr>
        <w:spacing w:line="240" w:lineRule="auto"/>
        <w:jc w:val="both"/>
        <w:rPr>
          <w:rFonts w:ascii="Arial" w:hAnsi="Arial" w:cs="Arial"/>
          <w:sz w:val="24"/>
          <w:szCs w:val="24"/>
          <w:lang w:val="en-GB"/>
        </w:rPr>
      </w:pPr>
      <w:r>
        <w:rPr>
          <w:rFonts w:ascii="Arial" w:hAnsi="Arial" w:cs="Arial"/>
          <w:sz w:val="24"/>
          <w:szCs w:val="24"/>
          <w:lang w:val="en-GB"/>
        </w:rPr>
        <w:t xml:space="preserve">The standard </w:t>
      </w:r>
      <w:r w:rsidR="00B67C8C" w:rsidRPr="00620993">
        <w:rPr>
          <w:rFonts w:ascii="Arial" w:hAnsi="Arial" w:cs="Arial"/>
          <w:sz w:val="24"/>
          <w:szCs w:val="24"/>
          <w:lang w:val="en-GB"/>
        </w:rPr>
        <w:t xml:space="preserve">EN 15332 describes a method for the </w:t>
      </w:r>
      <w:r w:rsidR="00C963FE">
        <w:rPr>
          <w:rFonts w:ascii="Arial" w:hAnsi="Arial" w:cs="Arial"/>
          <w:sz w:val="24"/>
          <w:szCs w:val="24"/>
          <w:lang w:val="en-GB"/>
        </w:rPr>
        <w:t xml:space="preserve">determination </w:t>
      </w:r>
      <w:r w:rsidR="00B67C8C" w:rsidRPr="00620993">
        <w:rPr>
          <w:rFonts w:ascii="Arial" w:hAnsi="Arial" w:cs="Arial"/>
          <w:sz w:val="24"/>
          <w:szCs w:val="24"/>
          <w:lang w:val="en-GB"/>
        </w:rPr>
        <w:t xml:space="preserve">of the </w:t>
      </w:r>
      <w:r w:rsidR="00C963FE">
        <w:rPr>
          <w:rFonts w:ascii="Arial" w:hAnsi="Arial" w:cs="Arial"/>
          <w:sz w:val="24"/>
          <w:szCs w:val="24"/>
          <w:lang w:val="en-GB"/>
        </w:rPr>
        <w:t>“</w:t>
      </w:r>
      <w:r w:rsidR="00B67C8C" w:rsidRPr="00620993">
        <w:rPr>
          <w:rFonts w:ascii="Arial" w:hAnsi="Arial" w:cs="Arial"/>
          <w:sz w:val="24"/>
          <w:szCs w:val="24"/>
          <w:lang w:val="en-GB"/>
        </w:rPr>
        <w:t>hot water volume</w:t>
      </w:r>
      <w:r w:rsidR="00C963FE">
        <w:rPr>
          <w:rFonts w:ascii="Arial" w:hAnsi="Arial" w:cs="Arial"/>
          <w:sz w:val="24"/>
          <w:szCs w:val="24"/>
          <w:lang w:val="en-GB"/>
        </w:rPr>
        <w:t>” C</w:t>
      </w:r>
      <w:r w:rsidR="00C963FE" w:rsidRPr="00C963FE">
        <w:rPr>
          <w:rFonts w:ascii="Arial" w:hAnsi="Arial" w:cs="Arial"/>
          <w:sz w:val="24"/>
          <w:szCs w:val="24"/>
          <w:vertAlign w:val="subscript"/>
          <w:lang w:val="en-GB"/>
        </w:rPr>
        <w:t>u</w:t>
      </w:r>
      <w:r w:rsidR="00B67C8C" w:rsidRPr="00620993">
        <w:rPr>
          <w:rFonts w:ascii="Arial" w:hAnsi="Arial" w:cs="Arial"/>
          <w:sz w:val="24"/>
          <w:szCs w:val="24"/>
          <w:lang w:val="en-GB"/>
        </w:rPr>
        <w:t xml:space="preserve"> </w:t>
      </w:r>
      <w:r w:rsidR="00C963FE">
        <w:rPr>
          <w:rFonts w:ascii="Arial" w:hAnsi="Arial" w:cs="Arial"/>
          <w:sz w:val="24"/>
          <w:szCs w:val="24"/>
          <w:lang w:val="en-GB"/>
        </w:rPr>
        <w:t xml:space="preserve">which can be tapped </w:t>
      </w:r>
      <w:r w:rsidR="00C03054">
        <w:rPr>
          <w:rFonts w:ascii="Arial" w:hAnsi="Arial" w:cs="Arial"/>
          <w:sz w:val="24"/>
          <w:szCs w:val="24"/>
          <w:lang w:val="en-GB"/>
        </w:rPr>
        <w:t>at</w:t>
      </w:r>
      <w:r w:rsidR="00C963FE">
        <w:rPr>
          <w:rFonts w:ascii="Arial" w:hAnsi="Arial" w:cs="Arial"/>
          <w:sz w:val="24"/>
          <w:szCs w:val="24"/>
          <w:lang w:val="en-GB"/>
        </w:rPr>
        <w:t xml:space="preserve"> a usable temperature </w:t>
      </w:r>
      <w:r w:rsidR="00B67C8C" w:rsidRPr="00620993">
        <w:rPr>
          <w:rFonts w:ascii="Arial" w:hAnsi="Arial" w:cs="Arial"/>
          <w:sz w:val="24"/>
          <w:szCs w:val="24"/>
          <w:lang w:val="en-GB"/>
        </w:rPr>
        <w:t>for conventional hot water stores</w:t>
      </w:r>
      <w:r w:rsidR="00C963FE">
        <w:rPr>
          <w:rFonts w:ascii="Arial" w:hAnsi="Arial" w:cs="Arial"/>
          <w:sz w:val="24"/>
          <w:szCs w:val="24"/>
          <w:lang w:val="en-GB"/>
        </w:rPr>
        <w:t xml:space="preserve">. This parameter can be used </w:t>
      </w:r>
      <w:r w:rsidR="00C414E1">
        <w:rPr>
          <w:rFonts w:ascii="Arial" w:hAnsi="Arial" w:cs="Arial"/>
          <w:sz w:val="24"/>
          <w:szCs w:val="24"/>
          <w:lang w:val="en-GB"/>
        </w:rPr>
        <w:t>for solar water heater stores</w:t>
      </w:r>
      <w:r w:rsidR="00C963FE">
        <w:rPr>
          <w:rFonts w:ascii="Arial" w:hAnsi="Arial" w:cs="Arial"/>
          <w:sz w:val="24"/>
          <w:szCs w:val="24"/>
          <w:lang w:val="en-GB"/>
        </w:rPr>
        <w:t xml:space="preserve"> to assess their ability for </w:t>
      </w:r>
      <w:r w:rsidR="00847735">
        <w:rPr>
          <w:rFonts w:ascii="Arial" w:hAnsi="Arial" w:cs="Arial"/>
          <w:sz w:val="24"/>
          <w:szCs w:val="24"/>
          <w:lang w:val="en-GB"/>
        </w:rPr>
        <w:t>providing</w:t>
      </w:r>
      <w:r w:rsidR="00C963FE">
        <w:rPr>
          <w:rFonts w:ascii="Arial" w:hAnsi="Arial" w:cs="Arial"/>
          <w:sz w:val="24"/>
          <w:szCs w:val="24"/>
          <w:lang w:val="en-GB"/>
        </w:rPr>
        <w:t xml:space="preserve"> hot water</w:t>
      </w:r>
      <w:r w:rsidR="00C414E1">
        <w:rPr>
          <w:rFonts w:ascii="Arial" w:hAnsi="Arial" w:cs="Arial"/>
          <w:sz w:val="24"/>
          <w:szCs w:val="24"/>
          <w:lang w:val="en-GB"/>
        </w:rPr>
        <w:t>.</w:t>
      </w:r>
      <w:r w:rsidR="00834322" w:rsidRPr="00620993">
        <w:rPr>
          <w:rFonts w:ascii="Arial" w:hAnsi="Arial" w:cs="Arial"/>
          <w:sz w:val="24"/>
          <w:szCs w:val="24"/>
          <w:lang w:val="en-GB"/>
        </w:rPr>
        <w:t xml:space="preserve"> Figure 1 shows the test sequence according to EN 15332. </w:t>
      </w:r>
    </w:p>
    <w:p w:rsidR="00402D4F" w:rsidRPr="00620993" w:rsidRDefault="00442D25" w:rsidP="00311E35">
      <w:pPr>
        <w:spacing w:line="240" w:lineRule="auto"/>
        <w:jc w:val="both"/>
        <w:rPr>
          <w:rFonts w:ascii="Arial" w:hAnsi="Arial" w:cs="Arial"/>
          <w:sz w:val="24"/>
          <w:szCs w:val="24"/>
          <w:lang w:val="en-GB"/>
        </w:rPr>
      </w:pPr>
      <w:r>
        <w:rPr>
          <w:rFonts w:ascii="Arial" w:hAnsi="Arial" w:cs="Arial"/>
          <w:noProof/>
          <w:sz w:val="24"/>
          <w:szCs w:val="24"/>
          <w:lang w:eastAsia="de-DE"/>
        </w:rPr>
        <w:lastRenderedPageBreak/>
        <w:drawing>
          <wp:inline distT="0" distB="0" distL="0" distR="0" wp14:anchorId="593058E8">
            <wp:extent cx="5731720" cy="3708806"/>
            <wp:effectExtent l="0" t="0" r="254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768" cy="3710778"/>
                    </a:xfrm>
                    <a:prstGeom prst="rect">
                      <a:avLst/>
                    </a:prstGeom>
                    <a:noFill/>
                  </pic:spPr>
                </pic:pic>
              </a:graphicData>
            </a:graphic>
          </wp:inline>
        </w:drawing>
      </w:r>
    </w:p>
    <w:p w:rsidR="00402D4F" w:rsidRDefault="00402D4F" w:rsidP="00B52E7C">
      <w:pPr>
        <w:ind w:left="1134" w:hanging="1134"/>
        <w:jc w:val="both"/>
        <w:rPr>
          <w:rFonts w:ascii="Arial" w:hAnsi="Arial" w:cs="Arial"/>
          <w:sz w:val="24"/>
          <w:szCs w:val="24"/>
          <w:lang w:val="en-GB"/>
        </w:rPr>
      </w:pPr>
      <w:r w:rsidRPr="00B52E7C">
        <w:rPr>
          <w:rFonts w:ascii="Arial" w:hAnsi="Arial" w:cs="Arial"/>
          <w:b/>
          <w:sz w:val="24"/>
          <w:szCs w:val="24"/>
          <w:lang w:val="en-GB"/>
        </w:rPr>
        <w:t>Figure 1:</w:t>
      </w:r>
      <w:r w:rsidRPr="00402D4F">
        <w:rPr>
          <w:rFonts w:ascii="Arial" w:hAnsi="Arial" w:cs="Arial"/>
          <w:sz w:val="24"/>
          <w:szCs w:val="24"/>
          <w:lang w:val="en-GB"/>
        </w:rPr>
        <w:t xml:space="preserve"> Test sequence according to EN 15332</w:t>
      </w:r>
      <w:r w:rsidR="00BF1132">
        <w:rPr>
          <w:rFonts w:ascii="Arial" w:hAnsi="Arial" w:cs="Arial"/>
          <w:sz w:val="24"/>
          <w:szCs w:val="24"/>
          <w:lang w:val="en-GB"/>
        </w:rPr>
        <w:t xml:space="preserve"> with: </w:t>
      </w:r>
      <w:r w:rsidR="00BF1132">
        <w:rPr>
          <w:rFonts w:ascii="Cambria Math" w:hAnsi="Cambria Math" w:cs="Cambria Math"/>
        </w:rPr>
        <w:t>ϑ</w:t>
      </w:r>
      <w:r w:rsidR="00C414E1" w:rsidRPr="00BF1132">
        <w:rPr>
          <w:rFonts w:ascii="Arial" w:hAnsi="Arial" w:cs="Arial"/>
          <w:sz w:val="24"/>
          <w:szCs w:val="24"/>
          <w:vertAlign w:val="subscript"/>
          <w:lang w:val="en-GB"/>
        </w:rPr>
        <w:t>c</w:t>
      </w:r>
      <w:r w:rsidR="00BF1132">
        <w:rPr>
          <w:rFonts w:ascii="Arial" w:hAnsi="Arial" w:cs="Arial"/>
          <w:sz w:val="24"/>
          <w:szCs w:val="24"/>
          <w:lang w:val="en-GB"/>
        </w:rPr>
        <w:t xml:space="preserve"> = cold water temperature, </w:t>
      </w:r>
      <w:r w:rsidR="00BF1132">
        <w:rPr>
          <w:rFonts w:ascii="Cambria Math" w:hAnsi="Cambria Math" w:cs="Cambria Math"/>
        </w:rPr>
        <w:t>ϑ</w:t>
      </w:r>
      <w:r w:rsidR="00663DC1" w:rsidRPr="00BF1132">
        <w:rPr>
          <w:rFonts w:ascii="Arial" w:hAnsi="Arial" w:cs="Arial"/>
          <w:sz w:val="24"/>
          <w:szCs w:val="24"/>
          <w:vertAlign w:val="subscript"/>
          <w:lang w:val="en-GB"/>
        </w:rPr>
        <w:t>w</w:t>
      </w:r>
      <w:r w:rsidR="00C414E1">
        <w:rPr>
          <w:rFonts w:ascii="Arial" w:hAnsi="Arial" w:cs="Arial"/>
          <w:sz w:val="24"/>
          <w:szCs w:val="24"/>
          <w:lang w:val="en-GB"/>
        </w:rPr>
        <w:t xml:space="preserve"> = hot water temperature, </w:t>
      </w:r>
      <w:r w:rsidR="00BF1132">
        <w:rPr>
          <w:rFonts w:ascii="Cambria Math" w:hAnsi="Cambria Math" w:cs="Cambria Math"/>
        </w:rPr>
        <w:t>ϑ</w:t>
      </w:r>
      <w:r w:rsidR="00C414E1" w:rsidRPr="00BF1132">
        <w:rPr>
          <w:rFonts w:ascii="Arial" w:hAnsi="Arial" w:cs="Arial"/>
          <w:sz w:val="24"/>
          <w:szCs w:val="24"/>
          <w:vertAlign w:val="subscript"/>
          <w:lang w:val="en-GB"/>
        </w:rPr>
        <w:t>s</w:t>
      </w:r>
      <w:r w:rsidR="00C414E1">
        <w:rPr>
          <w:rFonts w:ascii="Arial" w:hAnsi="Arial" w:cs="Arial"/>
          <w:sz w:val="24"/>
          <w:szCs w:val="24"/>
          <w:lang w:val="en-GB"/>
        </w:rPr>
        <w:t xml:space="preserve"> = store temperature at the sensor for the auxiliary heater, </w:t>
      </w:r>
      <w:r w:rsidR="00BF1132">
        <w:rPr>
          <w:rFonts w:ascii="Cambria Math" w:hAnsi="Cambria Math" w:cs="Cambria Math"/>
        </w:rPr>
        <w:t>ϑ</w:t>
      </w:r>
      <w:r w:rsidR="00C414E1" w:rsidRPr="00BF1132">
        <w:rPr>
          <w:rFonts w:ascii="Arial" w:hAnsi="Arial" w:cs="Arial"/>
          <w:sz w:val="24"/>
          <w:szCs w:val="24"/>
          <w:vertAlign w:val="subscript"/>
          <w:lang w:val="en-GB"/>
        </w:rPr>
        <w:t>h</w:t>
      </w:r>
      <w:r w:rsidR="00C414E1">
        <w:rPr>
          <w:rFonts w:ascii="Arial" w:hAnsi="Arial" w:cs="Arial"/>
          <w:sz w:val="24"/>
          <w:szCs w:val="24"/>
          <w:lang w:val="en-GB"/>
        </w:rPr>
        <w:t xml:space="preserve"> = flow temperature of the auxiliary heater, </w:t>
      </w:r>
      <w:r w:rsidR="00BF1132">
        <w:rPr>
          <w:rFonts w:ascii="Cambria Math" w:hAnsi="Cambria Math" w:cs="Cambria Math"/>
        </w:rPr>
        <w:t>ϑ</w:t>
      </w:r>
      <w:r w:rsidR="00C414E1" w:rsidRPr="00BF1132">
        <w:rPr>
          <w:rFonts w:ascii="Arial" w:hAnsi="Arial" w:cs="Arial"/>
          <w:sz w:val="24"/>
          <w:szCs w:val="24"/>
          <w:vertAlign w:val="subscript"/>
          <w:lang w:val="en-GB"/>
        </w:rPr>
        <w:t>r</w:t>
      </w:r>
      <w:r w:rsidR="00C414E1">
        <w:rPr>
          <w:rFonts w:ascii="Arial" w:hAnsi="Arial" w:cs="Arial"/>
          <w:sz w:val="24"/>
          <w:szCs w:val="24"/>
          <w:lang w:val="en-GB"/>
        </w:rPr>
        <w:t xml:space="preserve"> = return temperature of the auxiliary heater, </w:t>
      </w:r>
      <w:r w:rsidR="00BF1132">
        <w:rPr>
          <w:rFonts w:ascii="Cambria Math" w:hAnsi="Cambria Math" w:cs="Cambria Math"/>
        </w:rPr>
        <w:t>ϑ</w:t>
      </w:r>
      <w:r w:rsidR="00C414E1" w:rsidRPr="00BF1132">
        <w:rPr>
          <w:rFonts w:ascii="Arial" w:hAnsi="Arial" w:cs="Arial"/>
          <w:sz w:val="24"/>
          <w:szCs w:val="24"/>
          <w:vertAlign w:val="subscript"/>
          <w:lang w:val="en-GB"/>
        </w:rPr>
        <w:t>u</w:t>
      </w:r>
      <w:r w:rsidR="00C414E1">
        <w:rPr>
          <w:rFonts w:ascii="Arial" w:hAnsi="Arial" w:cs="Arial"/>
          <w:sz w:val="24"/>
          <w:szCs w:val="24"/>
          <w:lang w:val="en-GB"/>
        </w:rPr>
        <w:t xml:space="preserve"> = minimum usable hot water temperature, m</w:t>
      </w:r>
      <w:r w:rsidR="00C414E1" w:rsidRPr="00D11C9E">
        <w:rPr>
          <w:rFonts w:ascii="Arial" w:hAnsi="Arial" w:cs="Arial"/>
          <w:sz w:val="24"/>
          <w:szCs w:val="24"/>
          <w:vertAlign w:val="subscript"/>
          <w:lang w:val="en-GB"/>
        </w:rPr>
        <w:t>w</w:t>
      </w:r>
      <w:r w:rsidR="00C414E1">
        <w:rPr>
          <w:rFonts w:ascii="Arial" w:hAnsi="Arial" w:cs="Arial"/>
          <w:sz w:val="24"/>
          <w:szCs w:val="24"/>
          <w:lang w:val="en-GB"/>
        </w:rPr>
        <w:t xml:space="preserve"> = mass flow hot water, m</w:t>
      </w:r>
      <w:r w:rsidR="00C414E1" w:rsidRPr="00D11C9E">
        <w:rPr>
          <w:rFonts w:ascii="Arial" w:hAnsi="Arial" w:cs="Arial"/>
          <w:sz w:val="24"/>
          <w:szCs w:val="24"/>
          <w:vertAlign w:val="subscript"/>
          <w:lang w:val="en-GB"/>
        </w:rPr>
        <w:t>l</w:t>
      </w:r>
      <w:r w:rsidR="00C414E1">
        <w:rPr>
          <w:rFonts w:ascii="Arial" w:hAnsi="Arial" w:cs="Arial"/>
          <w:sz w:val="24"/>
          <w:szCs w:val="24"/>
          <w:lang w:val="en-GB"/>
        </w:rPr>
        <w:t xml:space="preserve"> = mass flow auxiliary heater (abbreviations according to EN 15332)</w:t>
      </w:r>
    </w:p>
    <w:p w:rsidR="00402D4F" w:rsidRDefault="00402D4F" w:rsidP="00620993">
      <w:pPr>
        <w:jc w:val="both"/>
        <w:rPr>
          <w:rFonts w:ascii="Arial" w:hAnsi="Arial" w:cs="Arial"/>
          <w:sz w:val="24"/>
          <w:szCs w:val="24"/>
          <w:lang w:val="en-GB"/>
        </w:rPr>
      </w:pPr>
      <w:r>
        <w:rPr>
          <w:rFonts w:ascii="Arial" w:hAnsi="Arial" w:cs="Arial"/>
          <w:sz w:val="24"/>
          <w:szCs w:val="24"/>
          <w:lang w:val="en-GB"/>
        </w:rPr>
        <w:t>The store is charged and discharged alternately for 3 times.</w:t>
      </w:r>
      <w:r w:rsidR="008615EE">
        <w:rPr>
          <w:rFonts w:ascii="Arial" w:hAnsi="Arial" w:cs="Arial"/>
          <w:sz w:val="24"/>
          <w:szCs w:val="24"/>
          <w:lang w:val="en-GB"/>
        </w:rPr>
        <w:t xml:space="preserve"> During the last discharge phase</w:t>
      </w:r>
      <w:r w:rsidR="0098148E">
        <w:rPr>
          <w:rFonts w:ascii="Arial" w:hAnsi="Arial" w:cs="Arial"/>
          <w:sz w:val="24"/>
          <w:szCs w:val="24"/>
          <w:lang w:val="en-GB"/>
        </w:rPr>
        <w:t xml:space="preserve"> (measuring phase)</w:t>
      </w:r>
      <w:r w:rsidR="008615EE">
        <w:rPr>
          <w:rFonts w:ascii="Arial" w:hAnsi="Arial" w:cs="Arial"/>
          <w:sz w:val="24"/>
          <w:szCs w:val="24"/>
          <w:lang w:val="en-GB"/>
        </w:rPr>
        <w:t xml:space="preserve"> the store is charged simultaneously if the temperature</w:t>
      </w:r>
      <w:r w:rsidR="0098148E">
        <w:rPr>
          <w:rFonts w:ascii="Arial" w:hAnsi="Arial" w:cs="Arial"/>
          <w:sz w:val="24"/>
          <w:szCs w:val="24"/>
          <w:lang w:val="en-GB"/>
        </w:rPr>
        <w:t xml:space="preserve"> </w:t>
      </w:r>
      <w:r w:rsidR="00170E61">
        <w:rPr>
          <w:rFonts w:ascii="Arial" w:hAnsi="Arial" w:cs="Arial"/>
          <w:sz w:val="24"/>
          <w:szCs w:val="24"/>
          <w:lang w:val="en-GB"/>
        </w:rPr>
        <w:t xml:space="preserve">at the </w:t>
      </w:r>
      <w:r w:rsidR="00756AE5">
        <w:rPr>
          <w:rFonts w:ascii="Arial" w:hAnsi="Arial" w:cs="Arial"/>
          <w:sz w:val="24"/>
          <w:szCs w:val="24"/>
          <w:lang w:val="en-GB"/>
        </w:rPr>
        <w:t>sensor for</w:t>
      </w:r>
      <w:r w:rsidR="0098148E">
        <w:rPr>
          <w:rFonts w:ascii="Arial" w:hAnsi="Arial" w:cs="Arial"/>
          <w:sz w:val="24"/>
          <w:szCs w:val="24"/>
          <w:lang w:val="en-GB"/>
        </w:rPr>
        <w:t xml:space="preserve"> </w:t>
      </w:r>
      <w:r w:rsidR="00756AE5">
        <w:rPr>
          <w:rFonts w:ascii="Arial" w:hAnsi="Arial" w:cs="Arial"/>
          <w:sz w:val="24"/>
          <w:szCs w:val="24"/>
          <w:lang w:val="en-GB"/>
        </w:rPr>
        <w:t xml:space="preserve">the </w:t>
      </w:r>
      <w:r w:rsidR="0098148E">
        <w:rPr>
          <w:rFonts w:ascii="Arial" w:hAnsi="Arial" w:cs="Arial"/>
          <w:sz w:val="24"/>
          <w:szCs w:val="24"/>
          <w:lang w:val="en-GB"/>
        </w:rPr>
        <w:t>auxiliary heater</w:t>
      </w:r>
      <w:r w:rsidR="00170E61">
        <w:rPr>
          <w:rFonts w:ascii="Arial" w:hAnsi="Arial" w:cs="Arial"/>
          <w:sz w:val="24"/>
          <w:szCs w:val="24"/>
          <w:lang w:val="en-GB"/>
        </w:rPr>
        <w:t xml:space="preserve"> </w:t>
      </w:r>
      <w:r w:rsidR="00756AE5">
        <w:rPr>
          <w:rFonts w:ascii="Arial" w:hAnsi="Arial" w:cs="Arial"/>
          <w:sz w:val="24"/>
          <w:szCs w:val="24"/>
          <w:lang w:val="en-GB"/>
        </w:rPr>
        <w:t>falls below the switch-on temperature</w:t>
      </w:r>
      <w:r w:rsidR="008615EE">
        <w:rPr>
          <w:rFonts w:ascii="Arial" w:hAnsi="Arial" w:cs="Arial"/>
          <w:sz w:val="24"/>
          <w:szCs w:val="24"/>
          <w:lang w:val="en-GB"/>
        </w:rPr>
        <w:t xml:space="preserve">. </w:t>
      </w:r>
      <w:r w:rsidR="0098148E">
        <w:rPr>
          <w:rFonts w:ascii="Arial" w:hAnsi="Arial" w:cs="Arial"/>
          <w:sz w:val="24"/>
          <w:szCs w:val="24"/>
          <w:lang w:val="en-GB"/>
        </w:rPr>
        <w:t>The hot water mass flow rate</w:t>
      </w:r>
      <w:r w:rsidR="00170E61">
        <w:rPr>
          <w:rFonts w:ascii="Arial" w:hAnsi="Arial" w:cs="Arial"/>
          <w:sz w:val="24"/>
          <w:szCs w:val="24"/>
          <w:lang w:val="en-GB"/>
        </w:rPr>
        <w:t xml:space="preserve"> </w:t>
      </w:r>
      <w:r w:rsidR="0098148E">
        <w:rPr>
          <w:rFonts w:ascii="Arial" w:hAnsi="Arial" w:cs="Arial"/>
          <w:sz w:val="24"/>
          <w:szCs w:val="24"/>
          <w:lang w:val="en-GB"/>
        </w:rPr>
        <w:t xml:space="preserve">has to be </w:t>
      </w:r>
      <w:r w:rsidR="001262EA">
        <w:rPr>
          <w:rFonts w:ascii="Arial" w:hAnsi="Arial" w:cs="Arial"/>
          <w:sz w:val="24"/>
          <w:szCs w:val="24"/>
          <w:lang w:val="en-GB"/>
        </w:rPr>
        <w:t>adapted</w:t>
      </w:r>
      <w:r w:rsidR="0098148E">
        <w:rPr>
          <w:rFonts w:ascii="Arial" w:hAnsi="Arial" w:cs="Arial"/>
          <w:sz w:val="24"/>
          <w:szCs w:val="24"/>
          <w:lang w:val="en-GB"/>
        </w:rPr>
        <w:t xml:space="preserve"> </w:t>
      </w:r>
      <w:r w:rsidR="00D11C9E">
        <w:rPr>
          <w:rFonts w:ascii="Arial" w:hAnsi="Arial" w:cs="Arial"/>
          <w:sz w:val="24"/>
          <w:szCs w:val="24"/>
          <w:lang w:val="en-GB"/>
        </w:rPr>
        <w:t>so that</w:t>
      </w:r>
      <w:r w:rsidR="00756AE5">
        <w:rPr>
          <w:rFonts w:ascii="Arial" w:hAnsi="Arial" w:cs="Arial"/>
          <w:sz w:val="24"/>
          <w:szCs w:val="24"/>
          <w:lang w:val="en-GB"/>
        </w:rPr>
        <w:t xml:space="preserve"> the</w:t>
      </w:r>
      <w:r w:rsidR="00170E61">
        <w:rPr>
          <w:rFonts w:ascii="Arial" w:hAnsi="Arial" w:cs="Arial"/>
          <w:sz w:val="24"/>
          <w:szCs w:val="24"/>
          <w:lang w:val="en-GB"/>
        </w:rPr>
        <w:t xml:space="preserve"> hot water</w:t>
      </w:r>
      <w:r w:rsidR="00756AE5">
        <w:rPr>
          <w:rFonts w:ascii="Arial" w:hAnsi="Arial" w:cs="Arial"/>
          <w:sz w:val="24"/>
          <w:szCs w:val="24"/>
          <w:lang w:val="en-GB"/>
        </w:rPr>
        <w:t xml:space="preserve"> temperature</w:t>
      </w:r>
      <w:r w:rsidR="00170E61">
        <w:rPr>
          <w:rFonts w:ascii="Arial" w:hAnsi="Arial" w:cs="Arial"/>
          <w:sz w:val="24"/>
          <w:szCs w:val="24"/>
          <w:lang w:val="en-GB"/>
        </w:rPr>
        <w:t xml:space="preserve"> </w:t>
      </w:r>
      <w:r w:rsidR="00756AE5">
        <w:rPr>
          <w:rFonts w:ascii="Arial" w:hAnsi="Arial" w:cs="Arial"/>
          <w:sz w:val="24"/>
          <w:szCs w:val="24"/>
          <w:lang w:val="en-GB"/>
        </w:rPr>
        <w:t>falls below the u</w:t>
      </w:r>
      <w:r w:rsidR="00D11C9E">
        <w:rPr>
          <w:rFonts w:ascii="Arial" w:hAnsi="Arial" w:cs="Arial"/>
          <w:sz w:val="24"/>
          <w:szCs w:val="24"/>
          <w:lang w:val="en-GB"/>
        </w:rPr>
        <w:t>sable temperature (45 °C) after</w:t>
      </w:r>
      <w:r w:rsidR="00756AE5">
        <w:rPr>
          <w:rFonts w:ascii="Arial" w:hAnsi="Arial" w:cs="Arial"/>
          <w:sz w:val="24"/>
          <w:szCs w:val="24"/>
          <w:lang w:val="en-GB"/>
        </w:rPr>
        <w:t xml:space="preserve"> </w:t>
      </w:r>
      <w:r w:rsidR="00170E61">
        <w:rPr>
          <w:rFonts w:ascii="Arial" w:hAnsi="Arial" w:cs="Arial"/>
          <w:sz w:val="24"/>
          <w:szCs w:val="24"/>
          <w:lang w:val="en-GB"/>
        </w:rPr>
        <w:t>10 minutes</w:t>
      </w:r>
      <w:r w:rsidR="006872A7">
        <w:rPr>
          <w:rFonts w:ascii="Arial" w:hAnsi="Arial" w:cs="Arial"/>
          <w:sz w:val="24"/>
          <w:szCs w:val="24"/>
          <w:lang w:val="en-GB"/>
        </w:rPr>
        <w:t xml:space="preserve"> </w:t>
      </w:r>
      <w:r w:rsidR="00D11C9E">
        <w:rPr>
          <w:rFonts w:ascii="Arial" w:hAnsi="Arial" w:cs="Arial"/>
          <w:sz w:val="24"/>
          <w:szCs w:val="24"/>
          <w:lang w:val="en-GB"/>
        </w:rPr>
        <w:t>(</w:t>
      </w:r>
      <w:r w:rsidR="006872A7">
        <w:rPr>
          <w:rFonts w:ascii="Arial" w:hAnsi="Arial" w:cs="Arial"/>
          <w:sz w:val="24"/>
          <w:szCs w:val="24"/>
          <w:lang w:val="en-GB"/>
        </w:rPr>
        <w:t>duration of th</w:t>
      </w:r>
      <w:r w:rsidR="00C963FE">
        <w:rPr>
          <w:rFonts w:ascii="Arial" w:hAnsi="Arial" w:cs="Arial"/>
          <w:sz w:val="24"/>
          <w:szCs w:val="24"/>
          <w:lang w:val="en-GB"/>
        </w:rPr>
        <w:t>e</w:t>
      </w:r>
      <w:r w:rsidR="006872A7">
        <w:rPr>
          <w:rFonts w:ascii="Arial" w:hAnsi="Arial" w:cs="Arial"/>
          <w:sz w:val="24"/>
          <w:szCs w:val="24"/>
          <w:lang w:val="en-GB"/>
        </w:rPr>
        <w:t xml:space="preserve"> measuring phase</w:t>
      </w:r>
      <w:r w:rsidR="00D11C9E">
        <w:rPr>
          <w:rFonts w:ascii="Arial" w:hAnsi="Arial" w:cs="Arial"/>
          <w:sz w:val="24"/>
          <w:szCs w:val="24"/>
          <w:lang w:val="en-GB"/>
        </w:rPr>
        <w:t>)</w:t>
      </w:r>
      <w:r w:rsidR="00756AE5">
        <w:rPr>
          <w:rFonts w:ascii="Arial" w:hAnsi="Arial" w:cs="Arial"/>
          <w:sz w:val="24"/>
          <w:szCs w:val="24"/>
          <w:lang w:val="en-GB"/>
        </w:rPr>
        <w:t>.</w:t>
      </w:r>
      <w:r w:rsidR="00170E61">
        <w:rPr>
          <w:rFonts w:ascii="Arial" w:hAnsi="Arial" w:cs="Arial"/>
          <w:sz w:val="24"/>
          <w:szCs w:val="24"/>
          <w:lang w:val="en-GB"/>
        </w:rPr>
        <w:t xml:space="preserve"> </w:t>
      </w:r>
      <w:r w:rsidR="006872A7">
        <w:rPr>
          <w:rFonts w:ascii="Arial" w:hAnsi="Arial" w:cs="Arial"/>
          <w:sz w:val="24"/>
          <w:szCs w:val="24"/>
          <w:lang w:val="en-GB"/>
        </w:rPr>
        <w:t xml:space="preserve">Since it is not allowed to change the hot water mass flow rate during the whole test sequence </w:t>
      </w:r>
      <w:r w:rsidR="00C414E1">
        <w:rPr>
          <w:rFonts w:ascii="Arial" w:hAnsi="Arial" w:cs="Arial"/>
          <w:sz w:val="24"/>
          <w:szCs w:val="24"/>
          <w:lang w:val="en-GB"/>
        </w:rPr>
        <w:t xml:space="preserve">this task has to be solved </w:t>
      </w:r>
      <w:r w:rsidR="006872A7">
        <w:rPr>
          <w:rFonts w:ascii="Arial" w:hAnsi="Arial" w:cs="Arial"/>
          <w:sz w:val="24"/>
          <w:szCs w:val="24"/>
          <w:lang w:val="en-GB"/>
        </w:rPr>
        <w:t>iterative</w:t>
      </w:r>
      <w:r w:rsidR="00C414E1">
        <w:rPr>
          <w:rFonts w:ascii="Arial" w:hAnsi="Arial" w:cs="Arial"/>
          <w:sz w:val="24"/>
          <w:szCs w:val="24"/>
          <w:lang w:val="en-GB"/>
        </w:rPr>
        <w:t>ly</w:t>
      </w:r>
      <w:r w:rsidR="006872A7">
        <w:rPr>
          <w:rFonts w:ascii="Arial" w:hAnsi="Arial" w:cs="Arial"/>
          <w:sz w:val="24"/>
          <w:szCs w:val="24"/>
          <w:lang w:val="en-GB"/>
        </w:rPr>
        <w:t>.</w:t>
      </w:r>
    </w:p>
    <w:p w:rsidR="000E3843" w:rsidRDefault="000E3843" w:rsidP="000E3843">
      <w:pPr>
        <w:spacing w:after="0"/>
        <w:jc w:val="both"/>
        <w:rPr>
          <w:rFonts w:ascii="Arial" w:hAnsi="Arial" w:cs="Arial"/>
          <w:sz w:val="24"/>
          <w:szCs w:val="24"/>
          <w:lang w:val="en-GB"/>
        </w:rPr>
      </w:pPr>
      <w:r>
        <w:rPr>
          <w:rFonts w:ascii="Arial" w:hAnsi="Arial" w:cs="Arial"/>
          <w:sz w:val="24"/>
          <w:szCs w:val="24"/>
          <w:lang w:val="en-GB"/>
        </w:rPr>
        <w:t>Boundary conditions according to EN 15332:</w:t>
      </w:r>
    </w:p>
    <w:p w:rsidR="000E3843" w:rsidRDefault="00901BE9" w:rsidP="000E3843">
      <w:pPr>
        <w:pStyle w:val="Listenabsatz"/>
        <w:numPr>
          <w:ilvl w:val="0"/>
          <w:numId w:val="2"/>
        </w:numPr>
        <w:jc w:val="both"/>
        <w:rPr>
          <w:rFonts w:ascii="Arial" w:hAnsi="Arial" w:cs="Arial"/>
          <w:sz w:val="24"/>
          <w:szCs w:val="24"/>
          <w:lang w:val="en-GB"/>
        </w:rPr>
      </w:pPr>
      <m:oMath>
        <m:sSub>
          <m:sSubPr>
            <m:ctrlPr>
              <w:rPr>
                <w:rFonts w:ascii="Cambria Math" w:hAnsi="Cambria Math" w:cs="Arial"/>
                <w:i/>
                <w:sz w:val="24"/>
                <w:szCs w:val="24"/>
                <w:lang w:val="en-GB"/>
              </w:rPr>
            </m:ctrlPr>
          </m:sSubPr>
          <m:e>
            <m:r>
              <w:rPr>
                <w:rFonts w:ascii="Cambria Math" w:hAnsi="Cambria Math" w:cs="Arial"/>
                <w:sz w:val="24"/>
                <w:szCs w:val="24"/>
                <w:lang w:val="en-GB"/>
              </w:rPr>
              <m:t>ϑ</m:t>
            </m:r>
          </m:e>
          <m:sub>
            <m:r>
              <w:rPr>
                <w:rFonts w:ascii="Cambria Math" w:hAnsi="Cambria Math" w:cs="Arial"/>
                <w:sz w:val="24"/>
                <w:szCs w:val="24"/>
                <w:lang w:val="en-GB"/>
              </w:rPr>
              <m:t>c</m:t>
            </m:r>
          </m:sub>
        </m:sSub>
      </m:oMath>
      <w:r w:rsidR="004F2E79">
        <w:rPr>
          <w:rFonts w:ascii="Arial" w:hAnsi="Arial" w:cs="Arial"/>
          <w:sz w:val="24"/>
          <w:szCs w:val="24"/>
          <w:lang w:val="en-GB"/>
        </w:rPr>
        <w:t xml:space="preserve"> </w:t>
      </w:r>
      <w:r w:rsidR="000E3843">
        <w:rPr>
          <w:rFonts w:ascii="Arial" w:hAnsi="Arial" w:cs="Arial"/>
          <w:sz w:val="24"/>
          <w:szCs w:val="24"/>
          <w:lang w:val="en-GB"/>
        </w:rPr>
        <w:t>= 10 °C</w:t>
      </w:r>
    </w:p>
    <w:p w:rsidR="000E3843" w:rsidRDefault="00901BE9" w:rsidP="000E3843">
      <w:pPr>
        <w:pStyle w:val="Listenabsatz"/>
        <w:numPr>
          <w:ilvl w:val="0"/>
          <w:numId w:val="2"/>
        </w:numPr>
        <w:jc w:val="both"/>
        <w:rPr>
          <w:rFonts w:ascii="Arial" w:hAnsi="Arial" w:cs="Arial"/>
          <w:sz w:val="24"/>
          <w:szCs w:val="24"/>
          <w:lang w:val="en-GB"/>
        </w:rPr>
      </w:pPr>
      <m:oMath>
        <m:sSub>
          <m:sSubPr>
            <m:ctrlPr>
              <w:rPr>
                <w:rFonts w:ascii="Cambria Math" w:hAnsi="Cambria Math" w:cs="Arial"/>
                <w:i/>
                <w:sz w:val="24"/>
                <w:szCs w:val="24"/>
                <w:lang w:val="en-GB"/>
              </w:rPr>
            </m:ctrlPr>
          </m:sSubPr>
          <m:e>
            <m:r>
              <w:rPr>
                <w:rFonts w:ascii="Cambria Math" w:hAnsi="Cambria Math" w:cs="Arial"/>
                <w:sz w:val="24"/>
                <w:szCs w:val="24"/>
                <w:lang w:val="en-GB"/>
              </w:rPr>
              <m:t>ϑ</m:t>
            </m:r>
          </m:e>
          <m:sub>
            <m:r>
              <w:rPr>
                <w:rFonts w:ascii="Cambria Math" w:hAnsi="Cambria Math" w:cs="Arial"/>
                <w:sz w:val="24"/>
                <w:szCs w:val="24"/>
                <w:lang w:val="en-GB"/>
              </w:rPr>
              <m:t>w,max</m:t>
            </m:r>
          </m:sub>
        </m:sSub>
      </m:oMath>
      <w:r w:rsidR="004F2E79">
        <w:rPr>
          <w:rFonts w:ascii="Arial" w:hAnsi="Arial" w:cs="Arial"/>
          <w:sz w:val="24"/>
          <w:szCs w:val="24"/>
          <w:lang w:val="en-GB"/>
        </w:rPr>
        <w:t xml:space="preserve"> </w:t>
      </w:r>
      <w:r w:rsidR="000E3843">
        <w:rPr>
          <w:rFonts w:ascii="Arial" w:hAnsi="Arial" w:cs="Arial"/>
          <w:sz w:val="24"/>
          <w:szCs w:val="24"/>
          <w:lang w:val="en-GB"/>
        </w:rPr>
        <w:t>= 65 °C</w:t>
      </w:r>
    </w:p>
    <w:p w:rsidR="00663DC1" w:rsidRDefault="00901BE9" w:rsidP="000E3843">
      <w:pPr>
        <w:pStyle w:val="Listenabsatz"/>
        <w:numPr>
          <w:ilvl w:val="0"/>
          <w:numId w:val="2"/>
        </w:numPr>
        <w:jc w:val="both"/>
        <w:rPr>
          <w:rFonts w:ascii="Arial" w:hAnsi="Arial" w:cs="Arial"/>
          <w:sz w:val="24"/>
          <w:szCs w:val="24"/>
          <w:lang w:val="en-GB"/>
        </w:rPr>
      </w:pPr>
      <m:oMath>
        <m:sSub>
          <m:sSubPr>
            <m:ctrlPr>
              <w:rPr>
                <w:rFonts w:ascii="Cambria Math" w:hAnsi="Cambria Math" w:cs="Arial"/>
                <w:i/>
                <w:sz w:val="24"/>
                <w:szCs w:val="24"/>
                <w:lang w:val="en-GB"/>
              </w:rPr>
            </m:ctrlPr>
          </m:sSubPr>
          <m:e>
            <m:r>
              <w:rPr>
                <w:rFonts w:ascii="Cambria Math" w:hAnsi="Cambria Math" w:cs="Arial"/>
                <w:sz w:val="24"/>
                <w:szCs w:val="24"/>
                <w:lang w:val="en-GB"/>
              </w:rPr>
              <m:t>ϑ</m:t>
            </m:r>
          </m:e>
          <m:sub>
            <m:r>
              <w:rPr>
                <w:rFonts w:ascii="Cambria Math" w:hAnsi="Cambria Math" w:cs="Arial"/>
                <w:sz w:val="24"/>
                <w:szCs w:val="24"/>
                <w:lang w:val="en-GB"/>
              </w:rPr>
              <m:t>u</m:t>
            </m:r>
          </m:sub>
        </m:sSub>
      </m:oMath>
      <w:r w:rsidR="00663DC1">
        <w:rPr>
          <w:rFonts w:ascii="Arial" w:hAnsi="Arial" w:cs="Arial"/>
          <w:sz w:val="24"/>
          <w:szCs w:val="24"/>
          <w:lang w:val="en-GB"/>
        </w:rPr>
        <w:t xml:space="preserve"> = 45 °C</w:t>
      </w:r>
    </w:p>
    <w:p w:rsidR="00D11C9E" w:rsidRPr="00D11C9E" w:rsidRDefault="00901BE9" w:rsidP="00D11C9E">
      <w:pPr>
        <w:pStyle w:val="Listenabsatz"/>
        <w:numPr>
          <w:ilvl w:val="0"/>
          <w:numId w:val="2"/>
        </w:numPr>
        <w:jc w:val="both"/>
        <w:rPr>
          <w:rFonts w:ascii="Arial" w:hAnsi="Arial" w:cs="Arial"/>
          <w:sz w:val="24"/>
          <w:szCs w:val="24"/>
          <w:lang w:val="en-GB"/>
        </w:rPr>
      </w:pPr>
      <m:oMath>
        <m:sSub>
          <m:sSubPr>
            <m:ctrlPr>
              <w:rPr>
                <w:rFonts w:ascii="Cambria Math" w:hAnsi="Cambria Math" w:cs="Arial"/>
                <w:i/>
                <w:sz w:val="24"/>
                <w:szCs w:val="24"/>
                <w:lang w:val="en-GB"/>
              </w:rPr>
            </m:ctrlPr>
          </m:sSubPr>
          <m:e>
            <m:r>
              <w:rPr>
                <w:rFonts w:ascii="Cambria Math" w:hAnsi="Cambria Math" w:cs="Arial"/>
                <w:sz w:val="24"/>
                <w:szCs w:val="24"/>
                <w:lang w:val="en-GB"/>
              </w:rPr>
              <m:t>ϑ</m:t>
            </m:r>
          </m:e>
          <m:sub>
            <m:r>
              <w:rPr>
                <w:rFonts w:ascii="Cambria Math" w:hAnsi="Cambria Math" w:cs="Arial"/>
                <w:sz w:val="24"/>
                <w:szCs w:val="24"/>
                <w:lang w:val="en-GB"/>
              </w:rPr>
              <m:t>h,max</m:t>
            </m:r>
          </m:sub>
        </m:sSub>
      </m:oMath>
      <w:r w:rsidR="00663DC1">
        <w:rPr>
          <w:rFonts w:ascii="Arial" w:hAnsi="Arial" w:cs="Arial"/>
          <w:sz w:val="24"/>
          <w:szCs w:val="24"/>
          <w:lang w:val="en-GB"/>
        </w:rPr>
        <w:t xml:space="preserve"> = 70 °C</w:t>
      </w:r>
    </w:p>
    <w:p w:rsidR="00663DC1" w:rsidRDefault="00D86141" w:rsidP="000E3843">
      <w:pPr>
        <w:pStyle w:val="Listenabsatz"/>
        <w:numPr>
          <w:ilvl w:val="0"/>
          <w:numId w:val="2"/>
        </w:numPr>
        <w:jc w:val="both"/>
        <w:rPr>
          <w:rFonts w:ascii="Arial" w:hAnsi="Arial" w:cs="Arial"/>
          <w:sz w:val="24"/>
          <w:szCs w:val="24"/>
          <w:lang w:val="en-GB"/>
        </w:rPr>
      </w:pPr>
      <w:proofErr w:type="gramStart"/>
      <w:r>
        <w:rPr>
          <w:rFonts w:ascii="Arial" w:hAnsi="Arial" w:cs="Arial"/>
          <w:sz w:val="24"/>
          <w:szCs w:val="24"/>
          <w:lang w:val="en-GB"/>
        </w:rPr>
        <w:t>measuring</w:t>
      </w:r>
      <w:proofErr w:type="gramEnd"/>
      <w:r>
        <w:rPr>
          <w:rFonts w:ascii="Arial" w:hAnsi="Arial" w:cs="Arial"/>
          <w:sz w:val="24"/>
          <w:szCs w:val="24"/>
          <w:lang w:val="en-GB"/>
        </w:rPr>
        <w:t xml:space="preserve"> phase</w:t>
      </w:r>
      <w:r w:rsidR="00663DC1">
        <w:rPr>
          <w:rFonts w:ascii="Arial" w:hAnsi="Arial" w:cs="Arial"/>
          <w:sz w:val="24"/>
          <w:szCs w:val="24"/>
          <w:lang w:val="en-GB"/>
        </w:rPr>
        <w:t xml:space="preserve"> = (10±1) min.</w:t>
      </w:r>
    </w:p>
    <w:p w:rsidR="00B27EA3" w:rsidRDefault="00AF374C" w:rsidP="00B27EA3">
      <w:pPr>
        <w:jc w:val="both"/>
        <w:rPr>
          <w:rFonts w:ascii="Arial" w:hAnsi="Arial" w:cs="Arial"/>
          <w:sz w:val="24"/>
          <w:szCs w:val="24"/>
          <w:lang w:val="en-GB"/>
        </w:rPr>
      </w:pPr>
      <w:r>
        <w:rPr>
          <w:rFonts w:ascii="Arial" w:hAnsi="Arial" w:cs="Arial"/>
          <w:sz w:val="24"/>
          <w:szCs w:val="24"/>
          <w:lang w:val="en-GB"/>
        </w:rPr>
        <w:t>The “hot water volume” C</w:t>
      </w:r>
      <w:r w:rsidRPr="00AF374C">
        <w:rPr>
          <w:rFonts w:ascii="Arial" w:hAnsi="Arial" w:cs="Arial"/>
          <w:sz w:val="24"/>
          <w:szCs w:val="24"/>
          <w:vertAlign w:val="subscript"/>
          <w:lang w:val="en-GB"/>
        </w:rPr>
        <w:t>u</w:t>
      </w:r>
      <w:r>
        <w:rPr>
          <w:rFonts w:ascii="Arial" w:hAnsi="Arial" w:cs="Arial"/>
          <w:sz w:val="24"/>
          <w:szCs w:val="24"/>
          <w:lang w:val="en-GB"/>
        </w:rPr>
        <w:t xml:space="preserve"> is calculated according to equation 1:</w:t>
      </w:r>
    </w:p>
    <w:p w:rsidR="00AF374C" w:rsidRPr="004F2E79" w:rsidRDefault="00901BE9" w:rsidP="00B27EA3">
      <w:pPr>
        <w:jc w:val="both"/>
        <w:rPr>
          <w:rFonts w:ascii="Arial" w:eastAsiaTheme="minorEastAsia" w:hAnsi="Arial" w:cs="Arial"/>
          <w:sz w:val="24"/>
          <w:szCs w:val="24"/>
          <w:lang w:val="en-GB"/>
        </w:rPr>
      </w:pPr>
      <m:oMath>
        <m:sSub>
          <m:sSubPr>
            <m:ctrlPr>
              <w:rPr>
                <w:rFonts w:ascii="Cambria Math" w:hAnsi="Cambria Math" w:cs="Arial"/>
                <w:i/>
                <w:sz w:val="24"/>
                <w:szCs w:val="24"/>
                <w:lang w:val="en-GB"/>
              </w:rPr>
            </m:ctrlPr>
          </m:sSubPr>
          <m:e>
            <m:r>
              <w:rPr>
                <w:rFonts w:ascii="Cambria Math" w:hAnsi="Cambria Math" w:cs="Arial"/>
                <w:sz w:val="24"/>
                <w:szCs w:val="24"/>
                <w:lang w:val="en-GB"/>
              </w:rPr>
              <m:t>C</m:t>
            </m:r>
          </m:e>
          <m:sub>
            <m:r>
              <w:rPr>
                <w:rFonts w:ascii="Cambria Math" w:hAnsi="Cambria Math" w:cs="Arial"/>
                <w:sz w:val="24"/>
                <w:szCs w:val="24"/>
                <w:lang w:val="en-GB"/>
              </w:rPr>
              <m:t xml:space="preserve">u </m:t>
            </m:r>
          </m:sub>
        </m:sSub>
        <m:r>
          <w:rPr>
            <w:rFonts w:ascii="Cambria Math" w:hAnsi="Cambria Math" w:cs="Arial"/>
            <w:sz w:val="24"/>
            <w:szCs w:val="24"/>
            <w:lang w:val="en-GB"/>
          </w:rPr>
          <m:t>=</m:t>
        </m:r>
        <m:nary>
          <m:naryPr>
            <m:chr m:val="∑"/>
            <m:limLoc m:val="undOvr"/>
            <m:ctrlPr>
              <w:rPr>
                <w:rFonts w:ascii="Cambria Math" w:hAnsi="Cambria Math" w:cs="Arial"/>
                <w:i/>
                <w:sz w:val="24"/>
                <w:szCs w:val="24"/>
                <w:lang w:val="en-GB"/>
              </w:rPr>
            </m:ctrlPr>
          </m:naryPr>
          <m:sub>
            <m:sSub>
              <m:sSubPr>
                <m:ctrlPr>
                  <w:rPr>
                    <w:rFonts w:ascii="Cambria Math" w:hAnsi="Cambria Math" w:cs="Arial"/>
                    <w:i/>
                    <w:sz w:val="24"/>
                    <w:szCs w:val="24"/>
                    <w:lang w:val="en-GB"/>
                  </w:rPr>
                </m:ctrlPr>
              </m:sSubPr>
              <m:e>
                <m:r>
                  <w:rPr>
                    <w:rFonts w:ascii="Cambria Math" w:hAnsi="Cambria Math" w:cs="Arial"/>
                    <w:sz w:val="24"/>
                    <w:szCs w:val="24"/>
                    <w:lang w:val="en-GB"/>
                  </w:rPr>
                  <m:t>τ</m:t>
                </m:r>
              </m:e>
              <m:sub>
                <m:r>
                  <w:rPr>
                    <w:rFonts w:ascii="Cambria Math" w:hAnsi="Cambria Math" w:cs="Arial"/>
                    <w:sz w:val="24"/>
                    <w:szCs w:val="24"/>
                    <w:lang w:val="en-GB"/>
                  </w:rPr>
                  <m:t>m0</m:t>
                </m:r>
              </m:sub>
            </m:sSub>
          </m:sub>
          <m:sup>
            <m:sSub>
              <m:sSubPr>
                <m:ctrlPr>
                  <w:rPr>
                    <w:rFonts w:ascii="Cambria Math" w:hAnsi="Cambria Math" w:cs="Arial"/>
                    <w:i/>
                    <w:sz w:val="24"/>
                    <w:szCs w:val="24"/>
                    <w:lang w:val="en-GB"/>
                  </w:rPr>
                </m:ctrlPr>
              </m:sSubPr>
              <m:e>
                <m:r>
                  <w:rPr>
                    <w:rFonts w:ascii="Cambria Math" w:hAnsi="Cambria Math" w:cs="Arial"/>
                    <w:sz w:val="24"/>
                    <w:szCs w:val="24"/>
                    <w:lang w:val="en-GB"/>
                  </w:rPr>
                  <m:t>τ</m:t>
                </m:r>
              </m:e>
              <m:sub>
                <m:r>
                  <w:rPr>
                    <w:rFonts w:ascii="Cambria Math" w:hAnsi="Cambria Math" w:cs="Arial"/>
                    <w:sz w:val="24"/>
                    <w:szCs w:val="24"/>
                    <w:lang w:val="en-GB"/>
                  </w:rPr>
                  <m:t>m1</m:t>
                </m:r>
              </m:sub>
            </m:sSub>
          </m:sup>
          <m:e>
            <m:sSub>
              <m:sSubPr>
                <m:ctrlPr>
                  <w:rPr>
                    <w:rFonts w:ascii="Cambria Math" w:hAnsi="Cambria Math" w:cs="Arial"/>
                    <w:i/>
                    <w:sz w:val="24"/>
                    <w:szCs w:val="24"/>
                    <w:lang w:val="en-GB"/>
                  </w:rPr>
                </m:ctrlPr>
              </m:sSubPr>
              <m:e>
                <m:r>
                  <w:rPr>
                    <w:rFonts w:ascii="Cambria Math" w:hAnsi="Cambria Math" w:cs="Arial"/>
                    <w:sz w:val="24"/>
                    <w:szCs w:val="24"/>
                    <w:lang w:val="en-GB"/>
                  </w:rPr>
                  <m:t>V</m:t>
                </m:r>
              </m:e>
              <m:sub>
                <m:r>
                  <w:rPr>
                    <w:rFonts w:ascii="Cambria Math" w:hAnsi="Cambria Math" w:cs="Arial"/>
                    <w:sz w:val="24"/>
                    <w:szCs w:val="24"/>
                    <w:lang w:val="en-GB"/>
                  </w:rPr>
                  <m:t xml:space="preserve">w </m:t>
                </m:r>
              </m:sub>
            </m:sSub>
            <m:r>
              <w:rPr>
                <w:rFonts w:ascii="Cambria Math" w:hAnsi="Cambria Math" w:cs="Arial"/>
                <w:sz w:val="24"/>
                <w:szCs w:val="24"/>
                <w:lang w:val="en-GB"/>
              </w:rPr>
              <m:t xml:space="preserve">* ∆τ* </m:t>
            </m:r>
            <m:f>
              <m:fPr>
                <m:ctrlPr>
                  <w:rPr>
                    <w:rFonts w:ascii="Cambria Math" w:hAnsi="Cambria Math" w:cs="Arial"/>
                    <w:i/>
                    <w:sz w:val="24"/>
                    <w:szCs w:val="24"/>
                    <w:lang w:val="en-GB"/>
                  </w:rPr>
                </m:ctrlPr>
              </m:fPr>
              <m:num>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ϑ</m:t>
                    </m:r>
                  </m:e>
                  <m:sub>
                    <m:r>
                      <w:rPr>
                        <w:rFonts w:ascii="Cambria Math" w:hAnsi="Cambria Math" w:cs="Arial"/>
                        <w:sz w:val="24"/>
                        <w:szCs w:val="24"/>
                        <w:lang w:val="en-GB"/>
                      </w:rPr>
                      <m:t>w</m:t>
                    </m:r>
                  </m:sub>
                </m:sSub>
                <m:r>
                  <w:rPr>
                    <w:rFonts w:ascii="Cambria Math" w:hAnsi="Cambria Math" w:cs="Arial"/>
                    <w:sz w:val="24"/>
                    <w:szCs w:val="24"/>
                    <w:lang w:val="en-GB"/>
                  </w:rPr>
                  <m:t xml:space="preserve">- </m:t>
                </m:r>
                <m:sSub>
                  <m:sSubPr>
                    <m:ctrlPr>
                      <w:rPr>
                        <w:rFonts w:ascii="Cambria Math" w:hAnsi="Cambria Math" w:cs="Arial"/>
                        <w:i/>
                        <w:sz w:val="24"/>
                        <w:szCs w:val="24"/>
                        <w:lang w:val="en-GB"/>
                      </w:rPr>
                    </m:ctrlPr>
                  </m:sSubPr>
                  <m:e>
                    <m:r>
                      <w:rPr>
                        <w:rFonts w:ascii="Cambria Math" w:hAnsi="Cambria Math" w:cs="Arial"/>
                        <w:sz w:val="24"/>
                        <w:szCs w:val="24"/>
                        <w:lang w:val="en-GB"/>
                      </w:rPr>
                      <m:t>ϑ</m:t>
                    </m:r>
                  </m:e>
                  <m:sub>
                    <m:r>
                      <w:rPr>
                        <w:rFonts w:ascii="Cambria Math" w:hAnsi="Cambria Math" w:cs="Arial"/>
                        <w:sz w:val="24"/>
                        <w:szCs w:val="24"/>
                        <w:lang w:val="en-GB"/>
                      </w:rPr>
                      <m:t>c</m:t>
                    </m:r>
                  </m:sub>
                </m:sSub>
                <m:r>
                  <w:rPr>
                    <w:rFonts w:ascii="Cambria Math" w:hAnsi="Cambria Math" w:cs="Arial"/>
                    <w:sz w:val="24"/>
                    <w:szCs w:val="24"/>
                    <w:lang w:val="en-GB"/>
                  </w:rPr>
                  <m:t>)</m:t>
                </m:r>
              </m:num>
              <m:den>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ϑ</m:t>
                    </m:r>
                  </m:e>
                  <m:sub>
                    <m:r>
                      <w:rPr>
                        <w:rFonts w:ascii="Cambria Math" w:hAnsi="Cambria Math" w:cs="Arial"/>
                        <w:sz w:val="24"/>
                        <w:szCs w:val="24"/>
                        <w:lang w:val="en-GB"/>
                      </w:rPr>
                      <m:t>u</m:t>
                    </m:r>
                  </m:sub>
                </m:sSub>
                <m:r>
                  <w:rPr>
                    <w:rFonts w:ascii="Cambria Math" w:hAnsi="Cambria Math" w:cs="Arial"/>
                    <w:sz w:val="24"/>
                    <w:szCs w:val="24"/>
                    <w:lang w:val="en-GB"/>
                  </w:rPr>
                  <m:t>-10 °C)</m:t>
                </m:r>
              </m:den>
            </m:f>
          </m:e>
        </m:nary>
        <m:r>
          <w:rPr>
            <w:rFonts w:ascii="Cambria Math" w:hAnsi="Cambria Math" w:cs="Arial"/>
            <w:sz w:val="24"/>
            <w:szCs w:val="24"/>
            <w:lang w:val="en-GB"/>
          </w:rPr>
          <m:t xml:space="preserve"> </m:t>
        </m:r>
      </m:oMath>
      <w:r w:rsidR="001262EA">
        <w:rPr>
          <w:rFonts w:ascii="Arial" w:eastAsiaTheme="minorEastAsia" w:hAnsi="Arial" w:cs="Arial"/>
          <w:sz w:val="24"/>
          <w:szCs w:val="24"/>
          <w:lang w:val="en-GB"/>
        </w:rPr>
        <w:tab/>
      </w:r>
      <w:r w:rsidR="001262EA">
        <w:rPr>
          <w:rFonts w:ascii="Arial" w:eastAsiaTheme="minorEastAsia" w:hAnsi="Arial" w:cs="Arial"/>
          <w:sz w:val="24"/>
          <w:szCs w:val="24"/>
          <w:lang w:val="en-GB"/>
        </w:rPr>
        <w:tab/>
      </w:r>
      <w:r w:rsidR="001262EA">
        <w:rPr>
          <w:rFonts w:ascii="Arial" w:eastAsiaTheme="minorEastAsia" w:hAnsi="Arial" w:cs="Arial"/>
          <w:sz w:val="24"/>
          <w:szCs w:val="24"/>
          <w:lang w:val="en-GB"/>
        </w:rPr>
        <w:tab/>
      </w:r>
      <w:r w:rsidR="001262EA">
        <w:rPr>
          <w:rFonts w:ascii="Arial" w:eastAsiaTheme="minorEastAsia" w:hAnsi="Arial" w:cs="Arial"/>
          <w:sz w:val="24"/>
          <w:szCs w:val="24"/>
          <w:lang w:val="en-GB"/>
        </w:rPr>
        <w:tab/>
      </w:r>
      <w:r w:rsidR="001262EA">
        <w:rPr>
          <w:rFonts w:ascii="Arial" w:eastAsiaTheme="minorEastAsia" w:hAnsi="Arial" w:cs="Arial"/>
          <w:sz w:val="24"/>
          <w:szCs w:val="24"/>
          <w:lang w:val="en-GB"/>
        </w:rPr>
        <w:tab/>
      </w:r>
      <w:r w:rsidR="001262EA">
        <w:rPr>
          <w:rFonts w:ascii="Arial" w:eastAsiaTheme="minorEastAsia" w:hAnsi="Arial" w:cs="Arial"/>
          <w:sz w:val="24"/>
          <w:szCs w:val="24"/>
          <w:lang w:val="en-GB"/>
        </w:rPr>
        <w:tab/>
      </w:r>
      <w:r w:rsidR="001262EA">
        <w:rPr>
          <w:rFonts w:ascii="Arial" w:eastAsiaTheme="minorEastAsia" w:hAnsi="Arial" w:cs="Arial"/>
          <w:sz w:val="24"/>
          <w:szCs w:val="24"/>
          <w:lang w:val="en-GB"/>
        </w:rPr>
        <w:tab/>
      </w:r>
      <w:r w:rsidR="001262EA">
        <w:rPr>
          <w:rFonts w:ascii="Arial" w:eastAsiaTheme="minorEastAsia" w:hAnsi="Arial" w:cs="Arial"/>
          <w:sz w:val="24"/>
          <w:szCs w:val="24"/>
          <w:lang w:val="en-GB"/>
        </w:rPr>
        <w:tab/>
        <w:t>(1)</w:t>
      </w:r>
    </w:p>
    <w:p w:rsidR="0098591D" w:rsidRDefault="00C963FE" w:rsidP="00B27EA3">
      <w:pPr>
        <w:jc w:val="both"/>
        <w:rPr>
          <w:rFonts w:ascii="Arial" w:eastAsiaTheme="minorEastAsia" w:hAnsi="Arial" w:cs="Arial"/>
          <w:sz w:val="24"/>
          <w:szCs w:val="24"/>
          <w:lang w:val="en-GB"/>
        </w:rPr>
      </w:pPr>
      <w:proofErr w:type="gramStart"/>
      <w:r>
        <w:rPr>
          <w:rFonts w:ascii="Arial" w:eastAsiaTheme="minorEastAsia" w:hAnsi="Arial" w:cs="Arial"/>
          <w:sz w:val="24"/>
          <w:szCs w:val="24"/>
          <w:lang w:val="en-GB"/>
        </w:rPr>
        <w:lastRenderedPageBreak/>
        <w:t>w</w:t>
      </w:r>
      <w:r w:rsidR="0098591D">
        <w:rPr>
          <w:rFonts w:ascii="Arial" w:eastAsiaTheme="minorEastAsia" w:hAnsi="Arial" w:cs="Arial"/>
          <w:sz w:val="24"/>
          <w:szCs w:val="24"/>
          <w:lang w:val="en-GB"/>
        </w:rPr>
        <w:t>ith</w:t>
      </w:r>
      <w:proofErr w:type="gramEnd"/>
      <w:r>
        <w:rPr>
          <w:rFonts w:ascii="Arial" w:eastAsiaTheme="minorEastAsia" w:hAnsi="Arial" w:cs="Arial"/>
          <w:sz w:val="24"/>
          <w:szCs w:val="24"/>
          <w:lang w:val="en-GB"/>
        </w:rPr>
        <w:t xml:space="preserve"> (</w:t>
      </w:r>
      <w:r>
        <w:rPr>
          <w:rFonts w:ascii="Arial" w:hAnsi="Arial" w:cs="Arial"/>
          <w:sz w:val="24"/>
          <w:szCs w:val="24"/>
          <w:lang w:val="en-GB"/>
        </w:rPr>
        <w:t>abbreviations according to EN 15332)</w:t>
      </w:r>
      <w:r w:rsidR="0098591D">
        <w:rPr>
          <w:rFonts w:ascii="Arial" w:eastAsiaTheme="minorEastAsia" w:hAnsi="Arial" w:cs="Arial"/>
          <w:sz w:val="24"/>
          <w:szCs w:val="24"/>
          <w:lang w:val="en-GB"/>
        </w:rPr>
        <w:t>:</w:t>
      </w:r>
    </w:p>
    <w:p w:rsidR="00E257DB" w:rsidRPr="00E257DB" w:rsidRDefault="00901BE9" w:rsidP="00E257DB">
      <w:pPr>
        <w:pStyle w:val="Listenabsatz"/>
        <w:numPr>
          <w:ilvl w:val="0"/>
          <w:numId w:val="3"/>
        </w:numPr>
        <w:jc w:val="both"/>
        <w:rPr>
          <w:rFonts w:ascii="Arial" w:hAnsi="Arial" w:cs="Arial"/>
          <w:sz w:val="24"/>
          <w:szCs w:val="24"/>
          <w:lang w:val="en-GB"/>
        </w:rPr>
      </w:pPr>
      <m:oMath>
        <m:sSub>
          <m:sSubPr>
            <m:ctrlPr>
              <w:rPr>
                <w:rFonts w:ascii="Cambria Math" w:hAnsi="Cambria Math" w:cs="Arial"/>
                <w:i/>
                <w:sz w:val="24"/>
                <w:szCs w:val="24"/>
                <w:lang w:val="en-GB"/>
              </w:rPr>
            </m:ctrlPr>
          </m:sSubPr>
          <m:e>
            <m:r>
              <w:rPr>
                <w:rFonts w:ascii="Cambria Math" w:hAnsi="Cambria Math" w:cs="Arial"/>
                <w:sz w:val="24"/>
                <w:szCs w:val="24"/>
                <w:lang w:val="en-GB"/>
              </w:rPr>
              <m:t>τ</m:t>
            </m:r>
          </m:e>
          <m:sub>
            <m:r>
              <w:rPr>
                <w:rFonts w:ascii="Cambria Math" w:hAnsi="Cambria Math" w:cs="Arial"/>
                <w:sz w:val="24"/>
                <w:szCs w:val="24"/>
                <w:lang w:val="en-GB"/>
              </w:rPr>
              <m:t>m0</m:t>
            </m:r>
          </m:sub>
        </m:sSub>
      </m:oMath>
      <w:r w:rsidR="00E257DB">
        <w:rPr>
          <w:rFonts w:ascii="Arial" w:eastAsiaTheme="minorEastAsia" w:hAnsi="Arial" w:cs="Arial"/>
          <w:sz w:val="24"/>
          <w:szCs w:val="24"/>
          <w:lang w:val="en-GB"/>
        </w:rPr>
        <w:t xml:space="preserve"> = begin of measuring phase</w:t>
      </w:r>
      <w:r w:rsidR="009A2BF0">
        <w:rPr>
          <w:rFonts w:ascii="Arial" w:eastAsiaTheme="minorEastAsia" w:hAnsi="Arial" w:cs="Arial"/>
          <w:sz w:val="24"/>
          <w:szCs w:val="24"/>
          <w:lang w:val="en-GB"/>
        </w:rPr>
        <w:t xml:space="preserve"> [h]</w:t>
      </w:r>
    </w:p>
    <w:p w:rsidR="00E257DB" w:rsidRPr="00E257DB" w:rsidRDefault="00901BE9" w:rsidP="00E257DB">
      <w:pPr>
        <w:pStyle w:val="Listenabsatz"/>
        <w:numPr>
          <w:ilvl w:val="0"/>
          <w:numId w:val="3"/>
        </w:numPr>
        <w:jc w:val="both"/>
        <w:rPr>
          <w:rFonts w:ascii="Arial" w:hAnsi="Arial" w:cs="Arial"/>
          <w:sz w:val="24"/>
          <w:szCs w:val="24"/>
          <w:lang w:val="en-GB"/>
        </w:rPr>
      </w:pPr>
      <m:oMath>
        <m:sSub>
          <m:sSubPr>
            <m:ctrlPr>
              <w:rPr>
                <w:rFonts w:ascii="Cambria Math" w:hAnsi="Cambria Math" w:cs="Arial"/>
                <w:i/>
                <w:sz w:val="24"/>
                <w:szCs w:val="24"/>
                <w:lang w:val="en-GB"/>
              </w:rPr>
            </m:ctrlPr>
          </m:sSubPr>
          <m:e>
            <m:r>
              <w:rPr>
                <w:rFonts w:ascii="Cambria Math" w:hAnsi="Cambria Math" w:cs="Arial"/>
                <w:sz w:val="24"/>
                <w:szCs w:val="24"/>
                <w:lang w:val="en-GB"/>
              </w:rPr>
              <m:t>τ</m:t>
            </m:r>
          </m:e>
          <m:sub>
            <m:r>
              <w:rPr>
                <w:rFonts w:ascii="Cambria Math" w:hAnsi="Cambria Math" w:cs="Arial"/>
                <w:sz w:val="24"/>
                <w:szCs w:val="24"/>
                <w:lang w:val="en-GB"/>
              </w:rPr>
              <m:t>m1</m:t>
            </m:r>
          </m:sub>
        </m:sSub>
      </m:oMath>
      <w:r w:rsidR="00E257DB">
        <w:rPr>
          <w:rFonts w:ascii="Arial" w:eastAsiaTheme="minorEastAsia" w:hAnsi="Arial" w:cs="Arial"/>
          <w:sz w:val="24"/>
          <w:szCs w:val="24"/>
          <w:lang w:val="en-GB"/>
        </w:rPr>
        <w:t xml:space="preserve"> = end of measuring phase</w:t>
      </w:r>
      <w:r w:rsidR="009A2BF0">
        <w:rPr>
          <w:rFonts w:ascii="Arial" w:eastAsiaTheme="minorEastAsia" w:hAnsi="Arial" w:cs="Arial"/>
          <w:sz w:val="24"/>
          <w:szCs w:val="24"/>
          <w:lang w:val="en-GB"/>
        </w:rPr>
        <w:t xml:space="preserve"> [h]</w:t>
      </w:r>
    </w:p>
    <w:p w:rsidR="00E257DB" w:rsidRPr="004F2E79" w:rsidRDefault="00C963FE" w:rsidP="004F2E79">
      <w:pPr>
        <w:pStyle w:val="Listenabsatz"/>
        <w:numPr>
          <w:ilvl w:val="0"/>
          <w:numId w:val="3"/>
        </w:numPr>
        <w:jc w:val="both"/>
        <w:rPr>
          <w:rFonts w:ascii="Arial" w:hAnsi="Arial" w:cs="Arial"/>
          <w:sz w:val="24"/>
          <w:szCs w:val="24"/>
          <w:lang w:val="en-GB"/>
        </w:rPr>
      </w:pPr>
      <m:oMath>
        <m:r>
          <w:rPr>
            <w:rFonts w:ascii="Cambria Math" w:eastAsiaTheme="minorEastAsia" w:hAnsi="Cambria Math" w:cs="Arial"/>
            <w:sz w:val="24"/>
            <w:szCs w:val="24"/>
            <w:lang w:val="en-GB"/>
          </w:rPr>
          <m:t>∆τ</m:t>
        </m:r>
      </m:oMath>
      <w:r>
        <w:rPr>
          <w:rFonts w:ascii="Arial" w:eastAsiaTheme="minorEastAsia" w:hAnsi="Arial" w:cs="Arial"/>
          <w:sz w:val="24"/>
          <w:szCs w:val="24"/>
          <w:lang w:val="en-GB"/>
        </w:rPr>
        <w:t xml:space="preserve"> =</w:t>
      </w:r>
      <w:r w:rsidR="00E257DB">
        <w:rPr>
          <w:rFonts w:ascii="Arial" w:eastAsiaTheme="minorEastAsia" w:hAnsi="Arial" w:cs="Arial"/>
          <w:sz w:val="24"/>
          <w:szCs w:val="24"/>
          <w:lang w:val="en-GB"/>
        </w:rPr>
        <w:t xml:space="preserve"> </w:t>
      </w:r>
      <w:r w:rsidR="001262EA">
        <w:rPr>
          <w:rFonts w:ascii="Arial" w:eastAsiaTheme="minorEastAsia" w:hAnsi="Arial" w:cs="Arial"/>
          <w:sz w:val="24"/>
          <w:szCs w:val="24"/>
          <w:lang w:val="en-GB"/>
        </w:rPr>
        <w:t>sampling interval</w:t>
      </w:r>
      <w:r w:rsidR="009A2BF0">
        <w:rPr>
          <w:rFonts w:ascii="Arial" w:eastAsiaTheme="minorEastAsia" w:hAnsi="Arial" w:cs="Arial"/>
          <w:sz w:val="24"/>
          <w:szCs w:val="24"/>
          <w:lang w:val="en-GB"/>
        </w:rPr>
        <w:t xml:space="preserve"> [s]</w:t>
      </w:r>
      <w:r w:rsidR="001262EA">
        <w:rPr>
          <w:rFonts w:ascii="Arial" w:eastAsiaTheme="minorEastAsia" w:hAnsi="Arial" w:cs="Arial"/>
          <w:sz w:val="24"/>
          <w:szCs w:val="24"/>
          <w:lang w:val="en-GB"/>
        </w:rPr>
        <w:t xml:space="preserve"> </w:t>
      </w:r>
      <w:r w:rsidR="00D11C9E">
        <w:rPr>
          <w:rFonts w:ascii="Arial" w:eastAsiaTheme="minorEastAsia" w:hAnsi="Arial" w:cs="Arial"/>
          <w:sz w:val="24"/>
          <w:szCs w:val="24"/>
          <w:lang w:val="en-GB"/>
        </w:rPr>
        <w:t>(max. 10 s)</w:t>
      </w:r>
    </w:p>
    <w:p w:rsidR="0098591D" w:rsidRDefault="00E257DB" w:rsidP="00E257DB">
      <w:pPr>
        <w:pStyle w:val="Listenabsatz"/>
        <w:numPr>
          <w:ilvl w:val="0"/>
          <w:numId w:val="3"/>
        </w:numPr>
        <w:jc w:val="both"/>
        <w:rPr>
          <w:rFonts w:ascii="Arial" w:hAnsi="Arial" w:cs="Arial"/>
          <w:sz w:val="24"/>
          <w:szCs w:val="24"/>
          <w:lang w:val="en-GB"/>
        </w:rPr>
      </w:pPr>
      <w:proofErr w:type="spellStart"/>
      <w:r>
        <w:rPr>
          <w:rFonts w:ascii="Arial" w:hAnsi="Arial" w:cs="Arial"/>
          <w:sz w:val="24"/>
          <w:szCs w:val="24"/>
          <w:lang w:val="en-GB"/>
        </w:rPr>
        <w:t>V</w:t>
      </w:r>
      <w:r w:rsidRPr="00E257DB">
        <w:rPr>
          <w:rFonts w:ascii="Arial" w:hAnsi="Arial" w:cs="Arial"/>
          <w:sz w:val="24"/>
          <w:szCs w:val="24"/>
          <w:vertAlign w:val="subscript"/>
          <w:lang w:val="en-GB"/>
        </w:rPr>
        <w:t>w</w:t>
      </w:r>
      <w:proofErr w:type="spellEnd"/>
      <w:r>
        <w:rPr>
          <w:rFonts w:ascii="Arial" w:hAnsi="Arial" w:cs="Arial"/>
          <w:sz w:val="24"/>
          <w:szCs w:val="24"/>
          <w:lang w:val="en-GB"/>
        </w:rPr>
        <w:t xml:space="preserve"> = hot water volume flow rate</w:t>
      </w:r>
      <w:r w:rsidR="009A2BF0">
        <w:rPr>
          <w:rFonts w:ascii="Arial" w:hAnsi="Arial" w:cs="Arial"/>
          <w:sz w:val="24"/>
          <w:szCs w:val="24"/>
          <w:lang w:val="en-GB"/>
        </w:rPr>
        <w:t xml:space="preserve"> [l/h]</w:t>
      </w:r>
    </w:p>
    <w:p w:rsidR="00F507A4" w:rsidRDefault="00F507A4" w:rsidP="004F2E79">
      <w:pPr>
        <w:jc w:val="both"/>
        <w:rPr>
          <w:rFonts w:ascii="Arial" w:hAnsi="Arial" w:cs="Arial"/>
          <w:sz w:val="24"/>
          <w:szCs w:val="24"/>
          <w:lang w:val="en-GB"/>
        </w:rPr>
      </w:pPr>
      <w:r>
        <w:rPr>
          <w:rFonts w:ascii="Arial" w:hAnsi="Arial" w:cs="Arial"/>
          <w:sz w:val="24"/>
          <w:szCs w:val="24"/>
          <w:lang w:val="en-GB"/>
        </w:rPr>
        <w:t xml:space="preserve">Additional boundary conditions </w:t>
      </w:r>
      <w:r w:rsidR="007C69B2">
        <w:rPr>
          <w:rFonts w:ascii="Arial" w:hAnsi="Arial" w:cs="Arial"/>
          <w:sz w:val="24"/>
          <w:szCs w:val="24"/>
          <w:lang w:val="en-GB"/>
        </w:rPr>
        <w:t>with regard to</w:t>
      </w:r>
      <w:r>
        <w:rPr>
          <w:rFonts w:ascii="Arial" w:hAnsi="Arial" w:cs="Arial"/>
          <w:sz w:val="24"/>
          <w:szCs w:val="24"/>
          <w:lang w:val="en-GB"/>
        </w:rPr>
        <w:t xml:space="preserve"> </w:t>
      </w:r>
      <w:r w:rsidRPr="00F507A4">
        <w:rPr>
          <w:rFonts w:ascii="Arial" w:hAnsi="Arial" w:cs="Arial"/>
          <w:sz w:val="24"/>
          <w:szCs w:val="24"/>
          <w:lang w:val="en-GB"/>
        </w:rPr>
        <w:t>DHW-Store-Indicator</w:t>
      </w:r>
      <w:r>
        <w:rPr>
          <w:rFonts w:ascii="Arial" w:hAnsi="Arial" w:cs="Arial"/>
          <w:sz w:val="24"/>
          <w:szCs w:val="24"/>
          <w:lang w:val="en-GB"/>
        </w:rPr>
        <w:t>:</w:t>
      </w:r>
    </w:p>
    <w:p w:rsidR="00F507A4" w:rsidRDefault="00E33CC1" w:rsidP="00F507A4">
      <w:pPr>
        <w:pStyle w:val="Listenabsatz"/>
        <w:numPr>
          <w:ilvl w:val="0"/>
          <w:numId w:val="7"/>
        </w:numPr>
        <w:jc w:val="both"/>
        <w:rPr>
          <w:rFonts w:ascii="Arial" w:hAnsi="Arial" w:cs="Arial"/>
          <w:sz w:val="24"/>
          <w:szCs w:val="24"/>
          <w:lang w:val="en-GB"/>
        </w:rPr>
      </w:pPr>
      <w:r>
        <w:rPr>
          <w:rFonts w:ascii="Arial" w:hAnsi="Arial" w:cs="Arial"/>
          <w:sz w:val="24"/>
          <w:szCs w:val="24"/>
          <w:lang w:val="en-GB"/>
        </w:rPr>
        <w:t xml:space="preserve">Power of the auxiliary heater </w:t>
      </w:r>
      <w:proofErr w:type="spellStart"/>
      <w:r w:rsidR="00F507A4">
        <w:rPr>
          <w:rFonts w:ascii="Arial" w:hAnsi="Arial" w:cs="Arial"/>
          <w:sz w:val="24"/>
          <w:szCs w:val="24"/>
          <w:lang w:val="en-GB"/>
        </w:rPr>
        <w:t>P</w:t>
      </w:r>
      <w:r w:rsidR="00F507A4" w:rsidRPr="00F507A4">
        <w:rPr>
          <w:rFonts w:ascii="Arial" w:hAnsi="Arial" w:cs="Arial"/>
          <w:sz w:val="24"/>
          <w:szCs w:val="24"/>
          <w:vertAlign w:val="subscript"/>
          <w:lang w:val="en-GB"/>
        </w:rPr>
        <w:t>aux</w:t>
      </w:r>
      <w:proofErr w:type="spellEnd"/>
      <w:r w:rsidR="00F507A4">
        <w:rPr>
          <w:rFonts w:ascii="Arial" w:hAnsi="Arial" w:cs="Arial"/>
          <w:sz w:val="24"/>
          <w:szCs w:val="24"/>
          <w:lang w:val="en-GB"/>
        </w:rPr>
        <w:t xml:space="preserve"> </w:t>
      </w:r>
      <w:r w:rsidR="00714898">
        <w:rPr>
          <w:rFonts w:ascii="Arial" w:hAnsi="Arial" w:cs="Arial"/>
          <w:sz w:val="24"/>
          <w:szCs w:val="24"/>
          <w:lang w:val="en-GB"/>
        </w:rPr>
        <w:t xml:space="preserve">[kW] </w:t>
      </w:r>
      <w:r w:rsidR="00F507A4">
        <w:rPr>
          <w:rFonts w:ascii="Arial" w:hAnsi="Arial" w:cs="Arial"/>
          <w:sz w:val="24"/>
          <w:szCs w:val="24"/>
          <w:lang w:val="en-GB"/>
        </w:rPr>
        <w:t>= V</w:t>
      </w:r>
      <w:r w:rsidR="00F507A4" w:rsidRPr="00F507A4">
        <w:rPr>
          <w:rFonts w:ascii="Arial" w:hAnsi="Arial" w:cs="Arial"/>
          <w:sz w:val="24"/>
          <w:szCs w:val="24"/>
          <w:vertAlign w:val="subscript"/>
          <w:lang w:val="en-GB"/>
        </w:rPr>
        <w:t>N</w:t>
      </w:r>
      <w:r w:rsidR="00F507A4">
        <w:rPr>
          <w:rFonts w:ascii="Arial" w:hAnsi="Arial" w:cs="Arial"/>
          <w:sz w:val="24"/>
          <w:szCs w:val="24"/>
          <w:lang w:val="en-GB"/>
        </w:rPr>
        <w:t xml:space="preserve"> </w:t>
      </w:r>
      <w:r w:rsidR="00714898">
        <w:rPr>
          <w:rFonts w:ascii="Arial" w:hAnsi="Arial" w:cs="Arial"/>
          <w:sz w:val="24"/>
          <w:szCs w:val="24"/>
          <w:lang w:val="en-GB"/>
        </w:rPr>
        <w:t xml:space="preserve">[l] </w:t>
      </w:r>
      <w:r w:rsidR="00F507A4">
        <w:rPr>
          <w:rFonts w:ascii="Arial" w:hAnsi="Arial" w:cs="Arial"/>
          <w:sz w:val="24"/>
          <w:szCs w:val="24"/>
          <w:lang w:val="en-GB"/>
        </w:rPr>
        <w:t>/ 20</w:t>
      </w:r>
      <w:r w:rsidR="00714898">
        <w:rPr>
          <w:rFonts w:ascii="Arial" w:hAnsi="Arial" w:cs="Arial"/>
          <w:sz w:val="24"/>
          <w:szCs w:val="24"/>
          <w:lang w:val="en-GB"/>
        </w:rPr>
        <w:t xml:space="preserve"> [l]/[kW]</w:t>
      </w:r>
    </w:p>
    <w:p w:rsidR="00F507A4" w:rsidRDefault="00F507A4" w:rsidP="00F507A4">
      <w:pPr>
        <w:pStyle w:val="Listenabsatz"/>
        <w:numPr>
          <w:ilvl w:val="0"/>
          <w:numId w:val="7"/>
        </w:numPr>
        <w:jc w:val="both"/>
        <w:rPr>
          <w:rFonts w:ascii="Arial" w:hAnsi="Arial" w:cs="Arial"/>
          <w:sz w:val="24"/>
          <w:szCs w:val="24"/>
          <w:lang w:val="en-GB"/>
        </w:rPr>
      </w:pPr>
      <w:proofErr w:type="spellStart"/>
      <w:r>
        <w:rPr>
          <w:rFonts w:ascii="Arial" w:hAnsi="Arial" w:cs="Arial"/>
          <w:sz w:val="24"/>
          <w:szCs w:val="24"/>
          <w:lang w:val="en-GB"/>
        </w:rPr>
        <w:t>ΔT</w:t>
      </w:r>
      <w:r w:rsidRPr="00F507A4">
        <w:rPr>
          <w:rFonts w:ascii="Arial" w:hAnsi="Arial" w:cs="Arial"/>
          <w:sz w:val="24"/>
          <w:szCs w:val="24"/>
          <w:vertAlign w:val="subscript"/>
          <w:lang w:val="en-GB"/>
        </w:rPr>
        <w:t>aux</w:t>
      </w:r>
      <w:proofErr w:type="spellEnd"/>
      <w:r>
        <w:rPr>
          <w:rFonts w:ascii="Arial" w:hAnsi="Arial" w:cs="Arial"/>
          <w:sz w:val="24"/>
          <w:szCs w:val="24"/>
          <w:lang w:val="en-GB"/>
        </w:rPr>
        <w:t xml:space="preserve"> = </w:t>
      </w:r>
      <w:r w:rsidR="0003468F">
        <w:rPr>
          <w:rFonts w:ascii="Arial" w:hAnsi="Arial" w:cs="Arial"/>
          <w:sz w:val="24"/>
          <w:szCs w:val="24"/>
          <w:lang w:val="en-GB"/>
        </w:rPr>
        <w:t>5</w:t>
      </w:r>
      <w:r>
        <w:rPr>
          <w:rFonts w:ascii="Arial" w:hAnsi="Arial" w:cs="Arial"/>
          <w:sz w:val="24"/>
          <w:szCs w:val="24"/>
          <w:lang w:val="en-GB"/>
        </w:rPr>
        <w:t> K</w:t>
      </w:r>
    </w:p>
    <w:p w:rsidR="00D11C9E" w:rsidRDefault="00D11C9E" w:rsidP="004F2E79">
      <w:pPr>
        <w:jc w:val="both"/>
        <w:rPr>
          <w:rFonts w:ascii="Arial" w:hAnsi="Arial" w:cs="Arial"/>
          <w:sz w:val="24"/>
          <w:szCs w:val="24"/>
          <w:lang w:val="en-GB"/>
        </w:rPr>
      </w:pPr>
      <w:r>
        <w:rPr>
          <w:rFonts w:ascii="Arial" w:hAnsi="Arial" w:cs="Arial"/>
          <w:sz w:val="24"/>
          <w:szCs w:val="24"/>
          <w:lang w:val="en-GB"/>
        </w:rPr>
        <w:t xml:space="preserve">According to EN 15332 this test sequence has to be performed using an appropriate test facility. </w:t>
      </w:r>
      <w:r w:rsidR="00B60F05">
        <w:rPr>
          <w:rFonts w:ascii="Arial" w:hAnsi="Arial" w:cs="Arial"/>
          <w:sz w:val="24"/>
          <w:szCs w:val="24"/>
          <w:lang w:val="en-GB"/>
        </w:rPr>
        <w:t>But i</w:t>
      </w:r>
      <w:r>
        <w:rPr>
          <w:rFonts w:ascii="Arial" w:hAnsi="Arial" w:cs="Arial"/>
          <w:sz w:val="24"/>
          <w:szCs w:val="24"/>
          <w:lang w:val="en-GB"/>
        </w:rPr>
        <w:t>t is also possible to use a mathematic model for the store</w:t>
      </w:r>
      <w:r w:rsidR="00807DBB">
        <w:rPr>
          <w:rFonts w:ascii="Arial" w:hAnsi="Arial" w:cs="Arial"/>
          <w:sz w:val="24"/>
          <w:szCs w:val="24"/>
          <w:lang w:val="en-GB"/>
        </w:rPr>
        <w:t xml:space="preserve"> (e. g. TRNSYS Type 340) to determine C</w:t>
      </w:r>
      <w:r w:rsidR="00807DBB" w:rsidRPr="00807DBB">
        <w:rPr>
          <w:rFonts w:ascii="Arial" w:hAnsi="Arial" w:cs="Arial"/>
          <w:sz w:val="24"/>
          <w:szCs w:val="24"/>
          <w:vertAlign w:val="subscript"/>
          <w:lang w:val="en-GB"/>
        </w:rPr>
        <w:t>u</w:t>
      </w:r>
      <w:r w:rsidR="00807DBB">
        <w:rPr>
          <w:rFonts w:ascii="Arial" w:hAnsi="Arial" w:cs="Arial"/>
          <w:sz w:val="24"/>
          <w:szCs w:val="24"/>
          <w:lang w:val="en-GB"/>
        </w:rPr>
        <w:t xml:space="preserve">. </w:t>
      </w:r>
      <w:r w:rsidR="00B52E7C">
        <w:rPr>
          <w:rFonts w:ascii="Arial" w:hAnsi="Arial" w:cs="Arial"/>
          <w:sz w:val="24"/>
          <w:szCs w:val="24"/>
          <w:lang w:val="en-GB"/>
        </w:rPr>
        <w:t>This store model is n</w:t>
      </w:r>
      <w:r w:rsidR="000B46A6">
        <w:rPr>
          <w:rFonts w:ascii="Arial" w:hAnsi="Arial" w:cs="Arial"/>
          <w:sz w:val="24"/>
          <w:szCs w:val="24"/>
          <w:lang w:val="en-GB"/>
        </w:rPr>
        <w:t>eeded anyway for the annual system simulation</w:t>
      </w:r>
      <w:r w:rsidR="001262EA">
        <w:rPr>
          <w:rFonts w:ascii="Arial" w:hAnsi="Arial" w:cs="Arial"/>
          <w:sz w:val="24"/>
          <w:szCs w:val="24"/>
          <w:lang w:val="en-GB"/>
        </w:rPr>
        <w:t xml:space="preserve"> to determine </w:t>
      </w:r>
      <w:r w:rsidR="001262EA" w:rsidRPr="001262EA">
        <w:rPr>
          <w:rFonts w:ascii="Arial" w:hAnsi="Arial" w:cs="Arial"/>
          <w:sz w:val="24"/>
          <w:szCs w:val="24"/>
          <w:lang w:val="en-GB"/>
        </w:rPr>
        <w:t xml:space="preserve">the fractional energy savings </w:t>
      </w:r>
      <w:proofErr w:type="spellStart"/>
      <w:r w:rsidR="001262EA" w:rsidRPr="001262EA">
        <w:rPr>
          <w:rFonts w:ascii="Arial" w:hAnsi="Arial" w:cs="Arial"/>
          <w:sz w:val="24"/>
          <w:szCs w:val="24"/>
          <w:lang w:val="en-GB"/>
        </w:rPr>
        <w:t>f</w:t>
      </w:r>
      <w:r w:rsidR="001262EA" w:rsidRPr="001262EA">
        <w:rPr>
          <w:rFonts w:ascii="Arial" w:hAnsi="Arial" w:cs="Arial"/>
          <w:sz w:val="24"/>
          <w:szCs w:val="24"/>
          <w:vertAlign w:val="subscript"/>
          <w:lang w:val="en-GB"/>
        </w:rPr>
        <w:t>sav</w:t>
      </w:r>
      <w:proofErr w:type="spellEnd"/>
      <w:r w:rsidR="000B46A6" w:rsidRPr="001262EA">
        <w:rPr>
          <w:rFonts w:ascii="Arial" w:hAnsi="Arial" w:cs="Arial"/>
          <w:sz w:val="24"/>
          <w:szCs w:val="24"/>
          <w:lang w:val="en-GB"/>
        </w:rPr>
        <w:t>.</w:t>
      </w:r>
      <w:r w:rsidR="000B46A6">
        <w:rPr>
          <w:rFonts w:ascii="Arial" w:hAnsi="Arial" w:cs="Arial"/>
          <w:sz w:val="24"/>
          <w:szCs w:val="24"/>
          <w:lang w:val="en-GB"/>
        </w:rPr>
        <w:t xml:space="preserve"> </w:t>
      </w:r>
      <w:r w:rsidR="00807DBB">
        <w:rPr>
          <w:rFonts w:ascii="Arial" w:hAnsi="Arial" w:cs="Arial"/>
          <w:sz w:val="24"/>
          <w:szCs w:val="24"/>
          <w:lang w:val="en-GB"/>
        </w:rPr>
        <w:t>The advantage using a model is that it takes less time</w:t>
      </w:r>
      <w:r w:rsidR="000B46A6">
        <w:rPr>
          <w:rFonts w:ascii="Arial" w:hAnsi="Arial" w:cs="Arial"/>
          <w:sz w:val="24"/>
          <w:szCs w:val="24"/>
          <w:lang w:val="en-GB"/>
        </w:rPr>
        <w:t xml:space="preserve"> to perform the test</w:t>
      </w:r>
      <w:r w:rsidR="00807DBB">
        <w:rPr>
          <w:rFonts w:ascii="Arial" w:hAnsi="Arial" w:cs="Arial"/>
          <w:sz w:val="24"/>
          <w:szCs w:val="24"/>
          <w:lang w:val="en-GB"/>
        </w:rPr>
        <w:t xml:space="preserve">. Therefore it is </w:t>
      </w:r>
      <w:r w:rsidR="000B46A6">
        <w:rPr>
          <w:rFonts w:ascii="Arial" w:hAnsi="Arial" w:cs="Arial"/>
          <w:sz w:val="24"/>
          <w:szCs w:val="24"/>
          <w:lang w:val="en-GB"/>
        </w:rPr>
        <w:t xml:space="preserve">possible </w:t>
      </w:r>
      <w:r w:rsidR="00807DBB">
        <w:rPr>
          <w:rFonts w:ascii="Arial" w:hAnsi="Arial" w:cs="Arial"/>
          <w:sz w:val="24"/>
          <w:szCs w:val="24"/>
          <w:lang w:val="en-GB"/>
        </w:rPr>
        <w:t xml:space="preserve">to adjust the hot water volume flow rate </w:t>
      </w:r>
      <w:r w:rsidR="000B46A6">
        <w:rPr>
          <w:rFonts w:ascii="Arial" w:hAnsi="Arial" w:cs="Arial"/>
          <w:sz w:val="24"/>
          <w:szCs w:val="24"/>
          <w:lang w:val="en-GB"/>
        </w:rPr>
        <w:t xml:space="preserve">much more </w:t>
      </w:r>
      <w:r w:rsidR="00807DBB">
        <w:rPr>
          <w:rFonts w:ascii="Arial" w:hAnsi="Arial" w:cs="Arial"/>
          <w:sz w:val="24"/>
          <w:szCs w:val="24"/>
          <w:lang w:val="en-GB"/>
        </w:rPr>
        <w:t>closely</w:t>
      </w:r>
      <w:r w:rsidR="000B46A6">
        <w:rPr>
          <w:rFonts w:ascii="Arial" w:hAnsi="Arial" w:cs="Arial"/>
          <w:sz w:val="24"/>
          <w:szCs w:val="24"/>
          <w:lang w:val="en-GB"/>
        </w:rPr>
        <w:t xml:space="preserve"> than at the test facility to fulfil the 10 min.-criteria of the measuring phase. The tolerance of ±1 min can be </w:t>
      </w:r>
      <w:proofErr w:type="spellStart"/>
      <w:r w:rsidR="000B46A6">
        <w:rPr>
          <w:rFonts w:ascii="Arial" w:hAnsi="Arial" w:cs="Arial"/>
          <w:sz w:val="24"/>
          <w:szCs w:val="24"/>
          <w:lang w:val="en-GB"/>
        </w:rPr>
        <w:t>underrun</w:t>
      </w:r>
      <w:proofErr w:type="spellEnd"/>
      <w:r w:rsidR="000B46A6">
        <w:rPr>
          <w:rFonts w:ascii="Arial" w:hAnsi="Arial" w:cs="Arial"/>
          <w:sz w:val="24"/>
          <w:szCs w:val="24"/>
          <w:lang w:val="en-GB"/>
        </w:rPr>
        <w:t xml:space="preserve"> easily which leads to better results.</w:t>
      </w:r>
      <w:r w:rsidR="0003468F">
        <w:rPr>
          <w:rFonts w:ascii="Arial" w:hAnsi="Arial" w:cs="Arial"/>
          <w:sz w:val="24"/>
          <w:szCs w:val="24"/>
          <w:lang w:val="en-GB"/>
        </w:rPr>
        <w:t xml:space="preserve"> Therefore it is suggested to </w:t>
      </w:r>
      <w:proofErr w:type="spellStart"/>
      <w:r w:rsidR="0003468F">
        <w:rPr>
          <w:rFonts w:ascii="Arial" w:hAnsi="Arial" w:cs="Arial"/>
          <w:sz w:val="24"/>
          <w:szCs w:val="24"/>
          <w:lang w:val="en-GB"/>
        </w:rPr>
        <w:t>determin</w:t>
      </w:r>
      <w:proofErr w:type="spellEnd"/>
      <w:r w:rsidR="0003468F">
        <w:rPr>
          <w:rFonts w:ascii="Arial" w:hAnsi="Arial" w:cs="Arial"/>
          <w:sz w:val="24"/>
          <w:szCs w:val="24"/>
          <w:lang w:val="en-GB"/>
        </w:rPr>
        <w:t xml:space="preserve"> C</w:t>
      </w:r>
      <w:r w:rsidR="0003468F" w:rsidRPr="0003468F">
        <w:rPr>
          <w:rFonts w:ascii="Arial" w:hAnsi="Arial" w:cs="Arial"/>
          <w:sz w:val="24"/>
          <w:szCs w:val="24"/>
          <w:vertAlign w:val="subscript"/>
          <w:lang w:val="en-GB"/>
        </w:rPr>
        <w:t>u</w:t>
      </w:r>
      <w:r w:rsidR="0003468F">
        <w:rPr>
          <w:rFonts w:ascii="Arial" w:hAnsi="Arial" w:cs="Arial"/>
          <w:sz w:val="24"/>
          <w:szCs w:val="24"/>
          <w:lang w:val="en-GB"/>
        </w:rPr>
        <w:t xml:space="preserve"> by simulation.</w:t>
      </w:r>
    </w:p>
    <w:p w:rsidR="00E257DB" w:rsidRPr="00791DCA" w:rsidRDefault="00D11C9E" w:rsidP="004F2E79">
      <w:pPr>
        <w:jc w:val="both"/>
        <w:rPr>
          <w:rFonts w:ascii="Arial" w:hAnsi="Arial" w:cs="Arial"/>
          <w:sz w:val="24"/>
          <w:szCs w:val="24"/>
          <w:lang w:val="en-GB"/>
        </w:rPr>
      </w:pPr>
      <w:r>
        <w:rPr>
          <w:rFonts w:ascii="Arial" w:hAnsi="Arial" w:cs="Arial"/>
          <w:sz w:val="24"/>
          <w:szCs w:val="24"/>
          <w:lang w:val="en-GB"/>
        </w:rPr>
        <w:t>Using this method the “hot water</w:t>
      </w:r>
      <w:r w:rsidR="000B46A6">
        <w:rPr>
          <w:rFonts w:ascii="Arial" w:hAnsi="Arial" w:cs="Arial"/>
          <w:sz w:val="24"/>
          <w:szCs w:val="24"/>
          <w:lang w:val="en-GB"/>
        </w:rPr>
        <w:t xml:space="preserve"> volume</w:t>
      </w:r>
      <w:r>
        <w:rPr>
          <w:rFonts w:ascii="Arial" w:hAnsi="Arial" w:cs="Arial"/>
          <w:sz w:val="24"/>
          <w:szCs w:val="24"/>
          <w:lang w:val="en-GB"/>
        </w:rPr>
        <w:t>” C</w:t>
      </w:r>
      <w:r w:rsidRPr="00D11C9E">
        <w:rPr>
          <w:rFonts w:ascii="Arial" w:hAnsi="Arial" w:cs="Arial"/>
          <w:sz w:val="24"/>
          <w:szCs w:val="24"/>
          <w:vertAlign w:val="subscript"/>
          <w:lang w:val="en-GB"/>
        </w:rPr>
        <w:t>u</w:t>
      </w:r>
      <w:r>
        <w:rPr>
          <w:rFonts w:ascii="Arial" w:hAnsi="Arial" w:cs="Arial"/>
          <w:sz w:val="24"/>
          <w:szCs w:val="24"/>
          <w:lang w:val="en-GB"/>
        </w:rPr>
        <w:t xml:space="preserve"> can be determined for a default switch temperature of the auxiliary heater.</w:t>
      </w:r>
      <w:r w:rsidR="00DC2723">
        <w:rPr>
          <w:rFonts w:ascii="Arial" w:hAnsi="Arial" w:cs="Arial"/>
          <w:sz w:val="24"/>
          <w:szCs w:val="24"/>
          <w:lang w:val="en-GB"/>
        </w:rPr>
        <w:t xml:space="preserve"> Since different stores often differ in the auxiliary volume</w:t>
      </w:r>
      <w:r w:rsidR="00B60F05">
        <w:rPr>
          <w:rFonts w:ascii="Arial" w:hAnsi="Arial" w:cs="Arial"/>
          <w:sz w:val="24"/>
          <w:szCs w:val="24"/>
          <w:lang w:val="en-GB"/>
        </w:rPr>
        <w:t xml:space="preserve"> (fixed by the position of the auxiliary heat exchanger)</w:t>
      </w:r>
      <w:r w:rsidR="00791DCA" w:rsidRPr="00791DCA">
        <w:rPr>
          <w:rFonts w:ascii="Arial" w:hAnsi="Arial" w:cs="Arial"/>
          <w:sz w:val="24"/>
          <w:szCs w:val="24"/>
          <w:lang w:val="en-GB"/>
        </w:rPr>
        <w:t xml:space="preserve"> </w:t>
      </w:r>
      <w:r w:rsidR="00791DCA">
        <w:rPr>
          <w:rFonts w:ascii="Arial" w:hAnsi="Arial" w:cs="Arial"/>
          <w:sz w:val="24"/>
          <w:szCs w:val="24"/>
          <w:lang w:val="en-GB"/>
        </w:rPr>
        <w:t>even if they have nearly the same volume (same nominal volume</w:t>
      </w:r>
      <w:r w:rsidR="005D15BF">
        <w:rPr>
          <w:rFonts w:ascii="Arial" w:hAnsi="Arial" w:cs="Arial"/>
          <w:sz w:val="24"/>
          <w:szCs w:val="24"/>
          <w:lang w:val="en-GB"/>
        </w:rPr>
        <w:t xml:space="preserve"> V</w:t>
      </w:r>
      <w:r w:rsidR="005D15BF" w:rsidRPr="005D15BF">
        <w:rPr>
          <w:rFonts w:ascii="Arial" w:hAnsi="Arial" w:cs="Arial"/>
          <w:sz w:val="24"/>
          <w:szCs w:val="24"/>
          <w:vertAlign w:val="subscript"/>
          <w:lang w:val="en-GB"/>
        </w:rPr>
        <w:t>N</w:t>
      </w:r>
      <w:r w:rsidR="00791DCA">
        <w:rPr>
          <w:rFonts w:ascii="Arial" w:hAnsi="Arial" w:cs="Arial"/>
          <w:sz w:val="24"/>
          <w:szCs w:val="24"/>
          <w:lang w:val="en-GB"/>
        </w:rPr>
        <w:t>)</w:t>
      </w:r>
      <w:r w:rsidR="00DC2723">
        <w:rPr>
          <w:rFonts w:ascii="Arial" w:hAnsi="Arial" w:cs="Arial"/>
          <w:sz w:val="24"/>
          <w:szCs w:val="24"/>
          <w:lang w:val="en-GB"/>
        </w:rPr>
        <w:t xml:space="preserve"> the set temperature of th</w:t>
      </w:r>
      <w:r w:rsidR="00791DCA">
        <w:rPr>
          <w:rFonts w:ascii="Arial" w:hAnsi="Arial" w:cs="Arial"/>
          <w:sz w:val="24"/>
          <w:szCs w:val="24"/>
          <w:lang w:val="en-GB"/>
        </w:rPr>
        <w:t>e</w:t>
      </w:r>
      <w:r w:rsidR="00DC2723">
        <w:rPr>
          <w:rFonts w:ascii="Arial" w:hAnsi="Arial" w:cs="Arial"/>
          <w:sz w:val="24"/>
          <w:szCs w:val="24"/>
          <w:lang w:val="en-GB"/>
        </w:rPr>
        <w:t xml:space="preserve"> </w:t>
      </w:r>
      <w:r w:rsidR="00791DCA">
        <w:rPr>
          <w:rFonts w:ascii="Arial" w:hAnsi="Arial" w:cs="Arial"/>
          <w:sz w:val="24"/>
          <w:szCs w:val="24"/>
          <w:lang w:val="en-GB"/>
        </w:rPr>
        <w:t xml:space="preserve">auxiliary heater </w:t>
      </w:r>
      <w:r w:rsidR="00DC2723">
        <w:rPr>
          <w:rFonts w:ascii="Arial" w:hAnsi="Arial" w:cs="Arial"/>
          <w:sz w:val="24"/>
          <w:szCs w:val="24"/>
          <w:lang w:val="en-GB"/>
        </w:rPr>
        <w:t>has to be adapted so that the store</w:t>
      </w:r>
      <w:r w:rsidR="00791DCA">
        <w:rPr>
          <w:rFonts w:ascii="Arial" w:hAnsi="Arial" w:cs="Arial"/>
          <w:sz w:val="24"/>
          <w:szCs w:val="24"/>
          <w:lang w:val="en-GB"/>
        </w:rPr>
        <w:t>s provide the same “hot water volume” C</w:t>
      </w:r>
      <w:r w:rsidR="00791DCA" w:rsidRPr="00D11C9E">
        <w:rPr>
          <w:rFonts w:ascii="Arial" w:hAnsi="Arial" w:cs="Arial"/>
          <w:sz w:val="24"/>
          <w:szCs w:val="24"/>
          <w:vertAlign w:val="subscript"/>
          <w:lang w:val="en-GB"/>
        </w:rPr>
        <w:t>u</w:t>
      </w:r>
      <w:r w:rsidR="00791DCA">
        <w:rPr>
          <w:rFonts w:ascii="Arial" w:hAnsi="Arial" w:cs="Arial"/>
          <w:sz w:val="24"/>
          <w:szCs w:val="24"/>
          <w:lang w:val="en-GB"/>
        </w:rPr>
        <w:t xml:space="preserve">. </w:t>
      </w:r>
      <w:r w:rsidR="0048349F">
        <w:rPr>
          <w:rFonts w:ascii="Arial" w:hAnsi="Arial" w:cs="Arial"/>
          <w:sz w:val="24"/>
          <w:szCs w:val="24"/>
          <w:lang w:val="en-GB"/>
        </w:rPr>
        <w:t xml:space="preserve">It is </w:t>
      </w:r>
      <w:r w:rsidR="002A7B1E">
        <w:rPr>
          <w:rFonts w:ascii="Arial" w:hAnsi="Arial" w:cs="Arial"/>
          <w:sz w:val="24"/>
          <w:szCs w:val="24"/>
          <w:lang w:val="en-GB"/>
        </w:rPr>
        <w:t xml:space="preserve">possible and </w:t>
      </w:r>
      <w:r w:rsidR="0048349F">
        <w:rPr>
          <w:rFonts w:ascii="Arial" w:hAnsi="Arial" w:cs="Arial"/>
          <w:sz w:val="24"/>
          <w:szCs w:val="24"/>
          <w:lang w:val="en-GB"/>
        </w:rPr>
        <w:t xml:space="preserve">recommended to adjust the set temperature until the </w:t>
      </w:r>
      <w:r w:rsidR="002A7B1E">
        <w:rPr>
          <w:rFonts w:ascii="Arial" w:hAnsi="Arial" w:cs="Arial"/>
          <w:sz w:val="24"/>
          <w:szCs w:val="24"/>
          <w:lang w:val="en-GB"/>
        </w:rPr>
        <w:t xml:space="preserve">required </w:t>
      </w:r>
      <w:r w:rsidR="0048349F">
        <w:rPr>
          <w:rFonts w:ascii="Arial" w:hAnsi="Arial" w:cs="Arial"/>
          <w:sz w:val="24"/>
          <w:szCs w:val="24"/>
          <w:lang w:val="en-GB"/>
        </w:rPr>
        <w:t>“hot water volume” C</w:t>
      </w:r>
      <w:r w:rsidR="0048349F" w:rsidRPr="00D11C9E">
        <w:rPr>
          <w:rFonts w:ascii="Arial" w:hAnsi="Arial" w:cs="Arial"/>
          <w:sz w:val="24"/>
          <w:szCs w:val="24"/>
          <w:vertAlign w:val="subscript"/>
          <w:lang w:val="en-GB"/>
        </w:rPr>
        <w:t>u</w:t>
      </w:r>
      <w:r w:rsidR="0048349F">
        <w:rPr>
          <w:rFonts w:ascii="Arial" w:hAnsi="Arial" w:cs="Arial"/>
          <w:sz w:val="24"/>
          <w:szCs w:val="24"/>
          <w:lang w:val="en-GB"/>
        </w:rPr>
        <w:t xml:space="preserve"> is reached with a deviation of max. </w:t>
      </w:r>
      <w:proofErr w:type="gramStart"/>
      <w:r w:rsidR="009A2BF0">
        <w:rPr>
          <w:rFonts w:ascii="Arial" w:hAnsi="Arial" w:cs="Arial"/>
          <w:sz w:val="24"/>
          <w:szCs w:val="24"/>
          <w:lang w:val="en-GB"/>
        </w:rPr>
        <w:t>±</w:t>
      </w:r>
      <w:r w:rsidR="002A7B1E">
        <w:rPr>
          <w:rFonts w:ascii="Arial" w:hAnsi="Arial" w:cs="Arial"/>
          <w:sz w:val="24"/>
          <w:szCs w:val="24"/>
          <w:lang w:val="en-GB"/>
        </w:rPr>
        <w:t>2</w:t>
      </w:r>
      <w:r w:rsidR="0048349F">
        <w:rPr>
          <w:rFonts w:ascii="Arial" w:hAnsi="Arial" w:cs="Arial"/>
          <w:sz w:val="24"/>
          <w:szCs w:val="24"/>
          <w:lang w:val="en-GB"/>
        </w:rPr>
        <w:t> %.</w:t>
      </w:r>
      <w:proofErr w:type="gramEnd"/>
    </w:p>
    <w:p w:rsidR="00711DA8" w:rsidRDefault="00711DA8" w:rsidP="00193C59">
      <w:pPr>
        <w:pStyle w:val="Default"/>
        <w:numPr>
          <w:ilvl w:val="0"/>
          <w:numId w:val="1"/>
        </w:numPr>
        <w:jc w:val="both"/>
        <w:outlineLvl w:val="0"/>
        <w:rPr>
          <w:rFonts w:ascii="Arial" w:hAnsi="Arial" w:cs="Arial"/>
          <w:b/>
          <w:lang w:val="en-GB"/>
        </w:rPr>
      </w:pPr>
      <w:bookmarkStart w:id="4" w:name="_Toc361844010"/>
      <w:r>
        <w:rPr>
          <w:rFonts w:ascii="Arial" w:hAnsi="Arial" w:cs="Arial"/>
          <w:b/>
          <w:lang w:val="en-GB"/>
        </w:rPr>
        <w:t>Annual system simulation</w:t>
      </w:r>
      <w:bookmarkEnd w:id="4"/>
    </w:p>
    <w:p w:rsidR="00711DA8" w:rsidRDefault="00711DA8" w:rsidP="00711DA8">
      <w:pPr>
        <w:pStyle w:val="Default"/>
        <w:jc w:val="both"/>
        <w:rPr>
          <w:rFonts w:ascii="Arial" w:hAnsi="Arial" w:cs="Arial"/>
          <w:lang w:val="en-GB"/>
        </w:rPr>
      </w:pPr>
      <w:r>
        <w:rPr>
          <w:rFonts w:ascii="Arial" w:hAnsi="Arial" w:cs="Arial"/>
          <w:lang w:val="en-GB"/>
        </w:rPr>
        <w:t>After the adjustment of the set temperature for the auxiliary heater the annual system simulation can be performed</w:t>
      </w:r>
      <w:r w:rsidR="00541848">
        <w:rPr>
          <w:rFonts w:ascii="Arial" w:hAnsi="Arial" w:cs="Arial"/>
          <w:lang w:val="en-GB"/>
        </w:rPr>
        <w:t xml:space="preserve">. </w:t>
      </w:r>
      <w:r w:rsidR="00C147A7">
        <w:rPr>
          <w:rFonts w:ascii="Arial" w:hAnsi="Arial" w:cs="Arial"/>
          <w:lang w:val="en-GB"/>
        </w:rPr>
        <w:t xml:space="preserve">For a reasonable comparison of stores the following reference conditions </w:t>
      </w:r>
      <w:r w:rsidR="005D15BF">
        <w:rPr>
          <w:rFonts w:ascii="Arial" w:hAnsi="Arial" w:cs="Arial"/>
          <w:lang w:val="en-GB"/>
        </w:rPr>
        <w:t>according to EN 12977-2</w:t>
      </w:r>
      <w:r w:rsidR="0003468F">
        <w:rPr>
          <w:rFonts w:ascii="Arial" w:hAnsi="Arial" w:cs="Arial"/>
          <w:lang w:val="en-GB"/>
        </w:rPr>
        <w:t>:2012</w:t>
      </w:r>
      <w:r w:rsidR="005D15BF">
        <w:rPr>
          <w:rFonts w:ascii="Arial" w:hAnsi="Arial" w:cs="Arial"/>
          <w:lang w:val="en-GB"/>
        </w:rPr>
        <w:t xml:space="preserve"> </w:t>
      </w:r>
      <w:r w:rsidR="00C147A7">
        <w:rPr>
          <w:rFonts w:ascii="Arial" w:hAnsi="Arial" w:cs="Arial"/>
          <w:lang w:val="en-GB"/>
        </w:rPr>
        <w:t>are suggested:</w:t>
      </w:r>
    </w:p>
    <w:p w:rsidR="000C51D1" w:rsidRDefault="0054441C" w:rsidP="0054441C">
      <w:pPr>
        <w:pStyle w:val="Default"/>
        <w:numPr>
          <w:ilvl w:val="0"/>
          <w:numId w:val="6"/>
        </w:numPr>
        <w:jc w:val="both"/>
        <w:rPr>
          <w:rFonts w:ascii="Arial" w:hAnsi="Arial" w:cs="Arial"/>
          <w:lang w:val="en-GB"/>
        </w:rPr>
      </w:pPr>
      <w:r>
        <w:rPr>
          <w:rFonts w:ascii="Arial" w:hAnsi="Arial" w:cs="Arial"/>
          <w:lang w:val="en-GB"/>
        </w:rPr>
        <w:t xml:space="preserve">weather: TRY </w:t>
      </w:r>
      <w:proofErr w:type="spellStart"/>
      <w:r>
        <w:rPr>
          <w:rFonts w:ascii="Arial" w:hAnsi="Arial" w:cs="Arial"/>
          <w:lang w:val="en-GB"/>
        </w:rPr>
        <w:t>Würzburg</w:t>
      </w:r>
      <w:proofErr w:type="spellEnd"/>
      <w:r>
        <w:rPr>
          <w:rFonts w:ascii="Arial" w:hAnsi="Arial" w:cs="Arial"/>
          <w:lang w:val="en-GB"/>
        </w:rPr>
        <w:t xml:space="preserve"> according to EN 12977-2</w:t>
      </w:r>
      <w:r w:rsidR="0003468F">
        <w:rPr>
          <w:rFonts w:ascii="Arial" w:hAnsi="Arial" w:cs="Arial"/>
          <w:lang w:val="en-GB"/>
        </w:rPr>
        <w:t>:2012</w:t>
      </w:r>
    </w:p>
    <w:p w:rsidR="0054441C" w:rsidRPr="00CD2272" w:rsidRDefault="00245E59" w:rsidP="0054441C">
      <w:pPr>
        <w:pStyle w:val="Default"/>
        <w:numPr>
          <w:ilvl w:val="0"/>
          <w:numId w:val="6"/>
        </w:numPr>
        <w:jc w:val="both"/>
        <w:rPr>
          <w:rFonts w:ascii="Arial" w:hAnsi="Arial" w:cs="Arial"/>
          <w:lang w:val="en-GB"/>
        </w:rPr>
      </w:pPr>
      <w:r>
        <w:rPr>
          <w:rFonts w:ascii="Arial" w:hAnsi="Arial" w:cs="Arial"/>
          <w:lang w:val="en-GB"/>
        </w:rPr>
        <w:t xml:space="preserve">daily </w:t>
      </w:r>
      <w:r w:rsidR="0054441C">
        <w:rPr>
          <w:rFonts w:ascii="Arial" w:hAnsi="Arial" w:cs="Arial"/>
          <w:lang w:val="en-GB"/>
        </w:rPr>
        <w:t>hot water load</w:t>
      </w:r>
      <w:r w:rsidR="005D15BF">
        <w:rPr>
          <w:rFonts w:ascii="Arial" w:hAnsi="Arial" w:cs="Arial"/>
          <w:lang w:val="en-GB"/>
        </w:rPr>
        <w:t xml:space="preserve"> according to EN 12977-2</w:t>
      </w:r>
      <w:r w:rsidR="0003468F">
        <w:rPr>
          <w:rFonts w:ascii="Arial" w:hAnsi="Arial" w:cs="Arial"/>
          <w:lang w:val="en-GB"/>
        </w:rPr>
        <w:t>:2012</w:t>
      </w:r>
      <w:r w:rsidR="008C0594">
        <w:rPr>
          <w:rFonts w:ascii="Arial" w:hAnsi="Arial" w:cs="Arial"/>
          <w:lang w:val="en-GB"/>
        </w:rPr>
        <w:t>, table A.1</w:t>
      </w:r>
      <w:r w:rsidR="00E72389">
        <w:rPr>
          <w:rFonts w:ascii="Arial" w:hAnsi="Arial" w:cs="Arial"/>
          <w:lang w:val="en-GB"/>
        </w:rPr>
        <w:t>,</w:t>
      </w:r>
      <w:r w:rsidR="005D15BF">
        <w:rPr>
          <w:rFonts w:ascii="Arial" w:hAnsi="Arial" w:cs="Arial"/>
          <w:lang w:val="en-GB"/>
        </w:rPr>
        <w:t xml:space="preserve"> which is closest to 2/3</w:t>
      </w:r>
      <w:r>
        <w:rPr>
          <w:rFonts w:ascii="Arial" w:hAnsi="Arial" w:cs="Arial"/>
          <w:lang w:val="en-GB"/>
        </w:rPr>
        <w:t>∙</w:t>
      </w:r>
      <w:r w:rsidR="005D15BF">
        <w:rPr>
          <w:rFonts w:ascii="Arial" w:hAnsi="Arial" w:cs="Arial"/>
          <w:lang w:val="en-GB"/>
        </w:rPr>
        <w:t>V</w:t>
      </w:r>
      <w:r w:rsidR="005D15BF" w:rsidRPr="005D15BF">
        <w:rPr>
          <w:rFonts w:ascii="Arial" w:hAnsi="Arial" w:cs="Arial"/>
          <w:vertAlign w:val="subscript"/>
          <w:lang w:val="en-GB"/>
        </w:rPr>
        <w:t>N</w:t>
      </w:r>
      <w:r w:rsidR="00E72389">
        <w:rPr>
          <w:rFonts w:ascii="Arial" w:hAnsi="Arial" w:cs="Arial"/>
          <w:lang w:val="en-GB"/>
        </w:rPr>
        <w:t>, example: V</w:t>
      </w:r>
      <w:r w:rsidR="00E72389" w:rsidRPr="00E72389">
        <w:rPr>
          <w:rFonts w:ascii="Arial" w:hAnsi="Arial" w:cs="Arial"/>
          <w:vertAlign w:val="subscript"/>
          <w:lang w:val="en-GB"/>
        </w:rPr>
        <w:t>N</w:t>
      </w:r>
      <w:r w:rsidR="00E72389">
        <w:rPr>
          <w:rFonts w:ascii="Arial" w:hAnsi="Arial" w:cs="Arial"/>
          <w:lang w:val="en-GB"/>
        </w:rPr>
        <w:t xml:space="preserve"> = 400 l → </w:t>
      </w:r>
      <w:proofErr w:type="spellStart"/>
      <w:r w:rsidR="00E72389">
        <w:rPr>
          <w:rFonts w:ascii="Arial" w:hAnsi="Arial" w:cs="Arial"/>
          <w:lang w:val="en-GB"/>
        </w:rPr>
        <w:t>V</w:t>
      </w:r>
      <w:r w:rsidR="00E72389" w:rsidRPr="00E72389">
        <w:rPr>
          <w:rFonts w:ascii="Arial" w:hAnsi="Arial" w:cs="Arial"/>
          <w:vertAlign w:val="subscript"/>
          <w:lang w:val="en-GB"/>
        </w:rPr>
        <w:t>d</w:t>
      </w:r>
      <w:proofErr w:type="spellEnd"/>
      <w:r w:rsidR="00E72389" w:rsidRPr="00E72389">
        <w:rPr>
          <w:rFonts w:ascii="Arial" w:hAnsi="Arial" w:cs="Arial"/>
          <w:vertAlign w:val="subscript"/>
          <w:lang w:val="en-GB"/>
        </w:rPr>
        <w:t>’</w:t>
      </w:r>
      <w:r w:rsidR="00E72389">
        <w:rPr>
          <w:rFonts w:ascii="Arial" w:hAnsi="Arial" w:cs="Arial"/>
          <w:lang w:val="en-GB"/>
        </w:rPr>
        <w:t xml:space="preserve"> = 2/3</w:t>
      </w:r>
      <w:r>
        <w:rPr>
          <w:rFonts w:ascii="Arial" w:hAnsi="Arial" w:cs="Arial"/>
          <w:lang w:val="en-GB"/>
        </w:rPr>
        <w:t>∙</w:t>
      </w:r>
      <w:r w:rsidR="00E72389">
        <w:rPr>
          <w:rFonts w:ascii="Arial" w:hAnsi="Arial" w:cs="Arial"/>
          <w:lang w:val="en-GB"/>
        </w:rPr>
        <w:t xml:space="preserve">400 l = 266,7 l → </w:t>
      </w:r>
      <w:proofErr w:type="spellStart"/>
      <w:r w:rsidR="00E72389" w:rsidRPr="00E72389">
        <w:rPr>
          <w:rFonts w:ascii="Arial" w:hAnsi="Arial" w:cs="Arial"/>
          <w:b/>
          <w:lang w:val="en-GB"/>
        </w:rPr>
        <w:t>V</w:t>
      </w:r>
      <w:r w:rsidR="00E72389" w:rsidRPr="00E72389">
        <w:rPr>
          <w:rFonts w:ascii="Arial" w:hAnsi="Arial" w:cs="Arial"/>
          <w:b/>
          <w:vertAlign w:val="subscript"/>
          <w:lang w:val="en-GB"/>
        </w:rPr>
        <w:t>d</w:t>
      </w:r>
      <w:proofErr w:type="spellEnd"/>
      <w:r w:rsidR="00E72389" w:rsidRPr="00E72389">
        <w:rPr>
          <w:rFonts w:ascii="Arial" w:hAnsi="Arial" w:cs="Arial"/>
          <w:b/>
          <w:lang w:val="en-GB"/>
        </w:rPr>
        <w:t xml:space="preserve"> = 250 l</w:t>
      </w:r>
      <w:r w:rsidR="00317F9C">
        <w:rPr>
          <w:rFonts w:ascii="Arial" w:hAnsi="Arial" w:cs="Arial"/>
          <w:b/>
          <w:lang w:val="en-GB"/>
        </w:rPr>
        <w:t xml:space="preserve"> </w:t>
      </w:r>
      <w:r w:rsidR="00CB4ABE">
        <w:rPr>
          <w:rFonts w:ascii="Arial" w:hAnsi="Arial" w:cs="Arial"/>
          <w:b/>
          <w:lang w:val="en-GB"/>
        </w:rPr>
        <w:t xml:space="preserve">is </w:t>
      </w:r>
      <w:r w:rsidR="00317F9C">
        <w:rPr>
          <w:rFonts w:ascii="Arial" w:hAnsi="Arial" w:cs="Arial"/>
          <w:b/>
          <w:lang w:val="en-GB"/>
        </w:rPr>
        <w:t>chosen</w:t>
      </w:r>
    </w:p>
    <w:p w:rsidR="00F96BAC" w:rsidRPr="000A327C" w:rsidRDefault="00F96BAC" w:rsidP="0054441C">
      <w:pPr>
        <w:pStyle w:val="Default"/>
        <w:numPr>
          <w:ilvl w:val="0"/>
          <w:numId w:val="6"/>
        </w:numPr>
        <w:jc w:val="both"/>
        <w:rPr>
          <w:rFonts w:ascii="Arial" w:hAnsi="Arial" w:cs="Arial"/>
          <w:color w:val="auto"/>
          <w:lang w:val="en-GB"/>
        </w:rPr>
      </w:pPr>
      <w:r w:rsidRPr="000A327C">
        <w:rPr>
          <w:rFonts w:ascii="Arial" w:hAnsi="Arial" w:cs="Arial"/>
          <w:color w:val="auto"/>
          <w:lang w:val="en-GB"/>
        </w:rPr>
        <w:t>if the manufacturer indicates a nominal volume which is not rounded, the value has to be rounded to the next complete 10 litres (e. g. instead of 30</w:t>
      </w:r>
      <w:r w:rsidR="009A2BF0" w:rsidRPr="000A327C">
        <w:rPr>
          <w:rFonts w:ascii="Arial" w:hAnsi="Arial" w:cs="Arial"/>
          <w:color w:val="auto"/>
          <w:lang w:val="en-GB"/>
        </w:rPr>
        <w:t>5</w:t>
      </w:r>
      <w:r w:rsidRPr="000A327C">
        <w:rPr>
          <w:rFonts w:ascii="Arial" w:hAnsi="Arial" w:cs="Arial"/>
          <w:color w:val="auto"/>
          <w:lang w:val="en-GB"/>
        </w:rPr>
        <w:t> litres the nominal volume of 310 litres should be used</w:t>
      </w:r>
      <w:r w:rsidR="009A2BF0" w:rsidRPr="000A327C">
        <w:rPr>
          <w:rFonts w:ascii="Arial" w:hAnsi="Arial" w:cs="Arial"/>
          <w:color w:val="auto"/>
          <w:lang w:val="en-GB"/>
        </w:rPr>
        <w:t>, or 300 litres instead of 304 litres</w:t>
      </w:r>
      <w:r w:rsidRPr="000A327C">
        <w:rPr>
          <w:rFonts w:ascii="Arial" w:hAnsi="Arial" w:cs="Arial"/>
          <w:color w:val="auto"/>
          <w:lang w:val="en-GB"/>
        </w:rPr>
        <w:t>)</w:t>
      </w:r>
    </w:p>
    <w:p w:rsidR="00CD2272" w:rsidRPr="00CD2272" w:rsidRDefault="00CD2272" w:rsidP="0054441C">
      <w:pPr>
        <w:pStyle w:val="Default"/>
        <w:numPr>
          <w:ilvl w:val="0"/>
          <w:numId w:val="6"/>
        </w:numPr>
        <w:jc w:val="both"/>
        <w:rPr>
          <w:rFonts w:ascii="Arial" w:hAnsi="Arial" w:cs="Arial"/>
          <w:lang w:val="en-GB"/>
        </w:rPr>
      </w:pPr>
      <w:r w:rsidRPr="00CD2272">
        <w:rPr>
          <w:rFonts w:ascii="Arial" w:hAnsi="Arial" w:cs="Arial"/>
          <w:lang w:val="en-GB"/>
        </w:rPr>
        <w:t>required</w:t>
      </w:r>
      <w:r>
        <w:rPr>
          <w:rFonts w:ascii="Arial" w:hAnsi="Arial" w:cs="Arial"/>
          <w:lang w:val="en-GB"/>
        </w:rPr>
        <w:t xml:space="preserve"> hot water volume C</w:t>
      </w:r>
      <w:r w:rsidRPr="00CD2272">
        <w:rPr>
          <w:rFonts w:ascii="Arial" w:hAnsi="Arial" w:cs="Arial"/>
          <w:vertAlign w:val="subscript"/>
          <w:lang w:val="en-GB"/>
        </w:rPr>
        <w:t>u</w:t>
      </w:r>
      <w:r>
        <w:rPr>
          <w:rFonts w:ascii="Arial" w:hAnsi="Arial" w:cs="Arial"/>
          <w:lang w:val="en-GB"/>
        </w:rPr>
        <w:t xml:space="preserve">: half </w:t>
      </w:r>
      <w:r w:rsidR="001C15E9">
        <w:rPr>
          <w:rFonts w:ascii="Arial" w:hAnsi="Arial" w:cs="Arial"/>
          <w:lang w:val="en-GB"/>
        </w:rPr>
        <w:t xml:space="preserve">of </w:t>
      </w:r>
      <w:r>
        <w:rPr>
          <w:rFonts w:ascii="Arial" w:hAnsi="Arial" w:cs="Arial"/>
          <w:lang w:val="en-GB"/>
        </w:rPr>
        <w:t>nominal volume</w:t>
      </w:r>
    </w:p>
    <w:p w:rsidR="00D12EFB" w:rsidRDefault="00D12EFB" w:rsidP="0054441C">
      <w:pPr>
        <w:pStyle w:val="Default"/>
        <w:numPr>
          <w:ilvl w:val="0"/>
          <w:numId w:val="6"/>
        </w:numPr>
        <w:jc w:val="both"/>
        <w:rPr>
          <w:rFonts w:ascii="Arial" w:hAnsi="Arial" w:cs="Arial"/>
          <w:lang w:val="en-GB"/>
        </w:rPr>
      </w:pPr>
      <w:r>
        <w:rPr>
          <w:rFonts w:ascii="Arial" w:hAnsi="Arial" w:cs="Arial"/>
          <w:lang w:val="en-GB"/>
        </w:rPr>
        <w:t>collector area: V</w:t>
      </w:r>
      <w:r w:rsidRPr="00D12EFB">
        <w:rPr>
          <w:rFonts w:ascii="Arial" w:hAnsi="Arial" w:cs="Arial"/>
          <w:vertAlign w:val="subscript"/>
          <w:lang w:val="en-GB"/>
        </w:rPr>
        <w:t>N</w:t>
      </w:r>
      <w:r>
        <w:rPr>
          <w:rFonts w:ascii="Arial" w:hAnsi="Arial" w:cs="Arial"/>
          <w:lang w:val="en-GB"/>
        </w:rPr>
        <w:t xml:space="preserve"> / 60 l/m</w:t>
      </w:r>
      <w:r w:rsidRPr="00D12EFB">
        <w:rPr>
          <w:rFonts w:ascii="Arial" w:hAnsi="Arial" w:cs="Arial"/>
          <w:vertAlign w:val="superscript"/>
          <w:lang w:val="en-GB"/>
        </w:rPr>
        <w:t>2</w:t>
      </w:r>
    </w:p>
    <w:p w:rsidR="00CE0BB8" w:rsidRDefault="00D12EFB" w:rsidP="0054441C">
      <w:pPr>
        <w:pStyle w:val="Default"/>
        <w:numPr>
          <w:ilvl w:val="0"/>
          <w:numId w:val="6"/>
        </w:numPr>
        <w:jc w:val="both"/>
        <w:rPr>
          <w:rFonts w:ascii="Arial" w:hAnsi="Arial" w:cs="Arial"/>
          <w:lang w:val="en-GB"/>
        </w:rPr>
      </w:pPr>
      <w:r>
        <w:rPr>
          <w:rFonts w:ascii="Arial" w:hAnsi="Arial" w:cs="Arial"/>
          <w:lang w:val="en-GB"/>
        </w:rPr>
        <w:t>parameters for auxiliary heating according to chapter 3</w:t>
      </w:r>
      <w:r w:rsidR="001039B0">
        <w:rPr>
          <w:rFonts w:ascii="Arial" w:hAnsi="Arial" w:cs="Arial"/>
          <w:lang w:val="en-GB"/>
        </w:rPr>
        <w:t xml:space="preserve"> of this document</w:t>
      </w:r>
    </w:p>
    <w:p w:rsidR="00D12EFB" w:rsidRPr="00D12EFB" w:rsidRDefault="00D12EFB" w:rsidP="00D12EFB">
      <w:pPr>
        <w:pStyle w:val="Default"/>
        <w:numPr>
          <w:ilvl w:val="0"/>
          <w:numId w:val="6"/>
        </w:numPr>
        <w:jc w:val="both"/>
        <w:rPr>
          <w:rFonts w:ascii="Arial" w:hAnsi="Arial" w:cs="Arial"/>
          <w:lang w:val="en-GB"/>
        </w:rPr>
      </w:pPr>
      <w:r w:rsidRPr="00D12EFB">
        <w:rPr>
          <w:rFonts w:ascii="Arial" w:hAnsi="Arial" w:cs="Arial"/>
          <w:lang w:val="en-GB"/>
        </w:rPr>
        <w:t xml:space="preserve">collector orientation, collector tilt angle, </w:t>
      </w:r>
      <w:r w:rsidRPr="00D12EFB">
        <w:rPr>
          <w:rFonts w:ascii="Arial" w:hAnsi="Arial" w:cs="Arial"/>
          <w:lang w:val="en-US"/>
        </w:rPr>
        <w:t>pipe diameter and insulation thickness of collector circuit, store ambient air temperature, mains water supply temperature, des</w:t>
      </w:r>
      <w:r w:rsidR="00245E59">
        <w:rPr>
          <w:rFonts w:ascii="Arial" w:hAnsi="Arial" w:cs="Arial"/>
          <w:lang w:val="en-US"/>
        </w:rPr>
        <w:t xml:space="preserve">ired </w:t>
      </w:r>
      <w:r w:rsidR="00203051">
        <w:rPr>
          <w:rFonts w:ascii="Arial" w:hAnsi="Arial" w:cs="Arial"/>
          <w:lang w:val="en-US"/>
        </w:rPr>
        <w:t>hot water</w:t>
      </w:r>
      <w:r w:rsidR="00245E59">
        <w:rPr>
          <w:rFonts w:ascii="Arial" w:hAnsi="Arial" w:cs="Arial"/>
          <w:lang w:val="en-US"/>
        </w:rPr>
        <w:t xml:space="preserve"> temperature</w:t>
      </w:r>
      <w:r w:rsidRPr="00D12EFB">
        <w:rPr>
          <w:rFonts w:ascii="Arial" w:hAnsi="Arial" w:cs="Arial"/>
          <w:lang w:val="en-US"/>
        </w:rPr>
        <w:t xml:space="preserve"> </w:t>
      </w:r>
      <w:r w:rsidR="00245E59">
        <w:rPr>
          <w:rFonts w:ascii="Arial" w:hAnsi="Arial" w:cs="Arial"/>
          <w:lang w:val="en-US"/>
        </w:rPr>
        <w:t xml:space="preserve">and </w:t>
      </w:r>
      <w:r>
        <w:rPr>
          <w:rFonts w:ascii="Arial" w:hAnsi="Arial" w:cs="Arial"/>
          <w:lang w:val="en-US"/>
        </w:rPr>
        <w:t>d</w:t>
      </w:r>
      <w:r w:rsidRPr="00D12EFB">
        <w:rPr>
          <w:rFonts w:ascii="Arial" w:hAnsi="Arial" w:cs="Arial"/>
          <w:lang w:val="en-US"/>
        </w:rPr>
        <w:t>raw-off flow rate</w:t>
      </w:r>
      <w:r>
        <w:rPr>
          <w:rFonts w:ascii="Arial" w:hAnsi="Arial" w:cs="Arial"/>
          <w:lang w:val="en-US"/>
        </w:rPr>
        <w:t xml:space="preserve"> according to EN 12977-2</w:t>
      </w:r>
      <w:r w:rsidR="0003468F">
        <w:rPr>
          <w:rFonts w:ascii="Arial" w:hAnsi="Arial" w:cs="Arial"/>
          <w:lang w:val="en-US"/>
        </w:rPr>
        <w:t>:2012</w:t>
      </w:r>
      <w:r>
        <w:rPr>
          <w:rFonts w:ascii="Arial" w:hAnsi="Arial" w:cs="Arial"/>
          <w:lang w:val="en-US"/>
        </w:rPr>
        <w:t>, table A.1</w:t>
      </w:r>
    </w:p>
    <w:p w:rsidR="00D12EFB" w:rsidRDefault="009C25FE" w:rsidP="009C25FE">
      <w:pPr>
        <w:pStyle w:val="Default"/>
        <w:numPr>
          <w:ilvl w:val="0"/>
          <w:numId w:val="6"/>
        </w:numPr>
        <w:jc w:val="both"/>
        <w:rPr>
          <w:rFonts w:ascii="Arial" w:hAnsi="Arial" w:cs="Arial"/>
          <w:lang w:val="en-GB"/>
        </w:rPr>
      </w:pPr>
      <w:r>
        <w:rPr>
          <w:rFonts w:ascii="Arial" w:hAnsi="Arial" w:cs="Arial"/>
          <w:lang w:val="en-GB"/>
        </w:rPr>
        <w:lastRenderedPageBreak/>
        <w:t>collector loop mass flow rate</w:t>
      </w:r>
      <w:r w:rsidR="001039B0">
        <w:rPr>
          <w:rFonts w:ascii="Arial" w:hAnsi="Arial" w:cs="Arial"/>
          <w:lang w:val="en-GB"/>
        </w:rPr>
        <w:t>:</w:t>
      </w:r>
      <w:r>
        <w:rPr>
          <w:rFonts w:ascii="Arial" w:hAnsi="Arial" w:cs="Arial"/>
          <w:lang w:val="en-GB"/>
        </w:rPr>
        <w:t xml:space="preserve"> </w:t>
      </w:r>
      <w:r w:rsidR="001039B0">
        <w:rPr>
          <w:rFonts w:ascii="Arial" w:hAnsi="Arial" w:cs="Arial"/>
          <w:lang w:val="en-GB"/>
        </w:rPr>
        <w:t>40 kg/(m</w:t>
      </w:r>
      <w:r w:rsidR="001039B0" w:rsidRPr="001039B0">
        <w:rPr>
          <w:rFonts w:ascii="Arial" w:hAnsi="Arial" w:cs="Arial"/>
          <w:vertAlign w:val="superscript"/>
          <w:lang w:val="en-GB"/>
        </w:rPr>
        <w:t>2</w:t>
      </w:r>
      <w:r w:rsidR="001039B0">
        <w:rPr>
          <w:rFonts w:ascii="Arial" w:hAnsi="Arial" w:cs="Arial"/>
          <w:lang w:val="en-GB"/>
        </w:rPr>
        <w:t>∙h)</w:t>
      </w:r>
    </w:p>
    <w:p w:rsidR="00EE76DA" w:rsidRDefault="00EE76DA" w:rsidP="009C25FE">
      <w:pPr>
        <w:pStyle w:val="Default"/>
        <w:numPr>
          <w:ilvl w:val="0"/>
          <w:numId w:val="6"/>
        </w:numPr>
        <w:jc w:val="both"/>
        <w:rPr>
          <w:rFonts w:ascii="Arial" w:hAnsi="Arial" w:cs="Arial"/>
          <w:lang w:val="en-GB"/>
        </w:rPr>
      </w:pPr>
      <w:proofErr w:type="gramStart"/>
      <w:r>
        <w:rPr>
          <w:rFonts w:ascii="Arial" w:hAnsi="Arial" w:cs="Arial"/>
          <w:lang w:val="en-GB"/>
        </w:rPr>
        <w:t>swi</w:t>
      </w:r>
      <w:r w:rsidR="008C4D1C">
        <w:rPr>
          <w:rFonts w:ascii="Arial" w:hAnsi="Arial" w:cs="Arial"/>
          <w:lang w:val="en-GB"/>
        </w:rPr>
        <w:t>t</w:t>
      </w:r>
      <w:r>
        <w:rPr>
          <w:rFonts w:ascii="Arial" w:hAnsi="Arial" w:cs="Arial"/>
          <w:lang w:val="en-GB"/>
        </w:rPr>
        <w:t>ch-on</w:t>
      </w:r>
      <w:proofErr w:type="gramEnd"/>
      <w:r>
        <w:rPr>
          <w:rFonts w:ascii="Arial" w:hAnsi="Arial" w:cs="Arial"/>
          <w:lang w:val="en-GB"/>
        </w:rPr>
        <w:t>/ switch off-temperature difference of collector loop pump: 10 K</w:t>
      </w:r>
      <w:r w:rsidR="009A2BF0">
        <w:rPr>
          <w:rFonts w:ascii="Arial" w:hAnsi="Arial" w:cs="Arial"/>
          <w:lang w:val="en-GB"/>
        </w:rPr>
        <w:t xml:space="preserve"> </w:t>
      </w:r>
      <w:r>
        <w:rPr>
          <w:rFonts w:ascii="Arial" w:hAnsi="Arial" w:cs="Arial"/>
          <w:lang w:val="en-GB"/>
        </w:rPr>
        <w:t>/ 5 K</w:t>
      </w:r>
      <w:r w:rsidR="00AD2419">
        <w:rPr>
          <w:rFonts w:ascii="Arial" w:hAnsi="Arial" w:cs="Arial"/>
          <w:lang w:val="en-GB"/>
        </w:rPr>
        <w:t>, max. store temperature: 90 °C</w:t>
      </w:r>
    </w:p>
    <w:p w:rsidR="008C4D1C" w:rsidRDefault="008C4D1C" w:rsidP="009C25FE">
      <w:pPr>
        <w:pStyle w:val="Default"/>
        <w:numPr>
          <w:ilvl w:val="0"/>
          <w:numId w:val="6"/>
        </w:numPr>
        <w:jc w:val="both"/>
        <w:rPr>
          <w:rFonts w:ascii="Arial" w:hAnsi="Arial" w:cs="Arial"/>
          <w:lang w:val="en-GB"/>
        </w:rPr>
      </w:pPr>
      <w:r>
        <w:rPr>
          <w:rFonts w:ascii="Arial" w:hAnsi="Arial" w:cs="Arial"/>
          <w:lang w:val="en-GB"/>
        </w:rPr>
        <w:t xml:space="preserve">if the solar loop heat exchanger is equipped with a device for </w:t>
      </w:r>
      <w:r w:rsidR="009F5C15">
        <w:rPr>
          <w:rFonts w:ascii="Arial" w:hAnsi="Arial" w:cs="Arial"/>
          <w:lang w:val="en-GB"/>
        </w:rPr>
        <w:t xml:space="preserve">thermal </w:t>
      </w:r>
      <w:r>
        <w:rPr>
          <w:rFonts w:ascii="Arial" w:hAnsi="Arial" w:cs="Arial"/>
          <w:lang w:val="en-GB"/>
        </w:rPr>
        <w:t>stratification the control strategy concerning the volume flow rate and the temperature differences recommended by the manufacturer has to be implemented</w:t>
      </w:r>
    </w:p>
    <w:p w:rsidR="009C25FE" w:rsidRDefault="009C25FE" w:rsidP="00324983">
      <w:pPr>
        <w:pStyle w:val="Default"/>
        <w:jc w:val="both"/>
        <w:rPr>
          <w:rFonts w:ascii="Arial" w:hAnsi="Arial" w:cs="Arial"/>
          <w:lang w:val="en-GB"/>
        </w:rPr>
      </w:pPr>
    </w:p>
    <w:p w:rsidR="00324983" w:rsidRDefault="00324983" w:rsidP="00324983">
      <w:pPr>
        <w:pStyle w:val="Default"/>
        <w:jc w:val="both"/>
        <w:rPr>
          <w:rFonts w:ascii="Arial" w:hAnsi="Arial" w:cs="Arial"/>
          <w:lang w:val="en-GB"/>
        </w:rPr>
      </w:pPr>
      <w:r>
        <w:rPr>
          <w:rFonts w:ascii="Arial" w:hAnsi="Arial" w:cs="Arial"/>
          <w:lang w:val="en-GB"/>
        </w:rPr>
        <w:t>As parameters for the collector the following “standard parameters” of a flat plate collector are recommended:</w:t>
      </w:r>
    </w:p>
    <w:p w:rsidR="00324983" w:rsidRDefault="00324983" w:rsidP="00324983">
      <w:pPr>
        <w:pStyle w:val="Default"/>
        <w:numPr>
          <w:ilvl w:val="0"/>
          <w:numId w:val="8"/>
        </w:numPr>
        <w:jc w:val="both"/>
        <w:rPr>
          <w:rFonts w:ascii="Arial" w:hAnsi="Arial" w:cs="Arial"/>
          <w:lang w:val="en-GB"/>
        </w:rPr>
      </w:pPr>
      <w:r>
        <w:rPr>
          <w:lang w:val="en-GB"/>
        </w:rPr>
        <w:t>Ƞ</w:t>
      </w:r>
      <w:r w:rsidRPr="00324983">
        <w:rPr>
          <w:rFonts w:ascii="Arial" w:hAnsi="Arial" w:cs="Arial"/>
          <w:vertAlign w:val="subscript"/>
          <w:lang w:val="en-GB"/>
        </w:rPr>
        <w:t>0</w:t>
      </w:r>
      <w:r>
        <w:rPr>
          <w:rFonts w:ascii="Arial" w:hAnsi="Arial" w:cs="Arial"/>
          <w:lang w:val="en-GB"/>
        </w:rPr>
        <w:t xml:space="preserve"> = 0,80 </w:t>
      </w:r>
    </w:p>
    <w:p w:rsidR="00324983" w:rsidRDefault="00324983" w:rsidP="00324983">
      <w:pPr>
        <w:pStyle w:val="Default"/>
        <w:numPr>
          <w:ilvl w:val="0"/>
          <w:numId w:val="8"/>
        </w:numPr>
        <w:jc w:val="both"/>
        <w:rPr>
          <w:rFonts w:ascii="Arial" w:hAnsi="Arial" w:cs="Arial"/>
          <w:lang w:val="en-GB"/>
        </w:rPr>
      </w:pPr>
      <w:r>
        <w:rPr>
          <w:rFonts w:ascii="Arial" w:hAnsi="Arial" w:cs="Arial"/>
          <w:lang w:val="en-GB"/>
        </w:rPr>
        <w:t>a</w:t>
      </w:r>
      <w:r w:rsidRPr="00324983">
        <w:rPr>
          <w:rFonts w:ascii="Arial" w:hAnsi="Arial" w:cs="Arial"/>
          <w:vertAlign w:val="subscript"/>
          <w:lang w:val="en-GB"/>
        </w:rPr>
        <w:t>1</w:t>
      </w:r>
      <w:r>
        <w:rPr>
          <w:rFonts w:ascii="Arial" w:hAnsi="Arial" w:cs="Arial"/>
          <w:lang w:val="en-GB"/>
        </w:rPr>
        <w:t xml:space="preserve"> = 3,5 W/(m</w:t>
      </w:r>
      <w:r w:rsidRPr="00324983">
        <w:rPr>
          <w:rFonts w:ascii="Arial" w:hAnsi="Arial" w:cs="Arial"/>
          <w:vertAlign w:val="superscript"/>
          <w:lang w:val="en-GB"/>
        </w:rPr>
        <w:t>2</w:t>
      </w:r>
      <w:r>
        <w:rPr>
          <w:rFonts w:ascii="Arial" w:hAnsi="Arial" w:cs="Arial"/>
          <w:lang w:val="en-GB"/>
        </w:rPr>
        <w:t>∙K)</w:t>
      </w:r>
    </w:p>
    <w:p w:rsidR="00324983" w:rsidRDefault="00324983" w:rsidP="00324983">
      <w:pPr>
        <w:pStyle w:val="Default"/>
        <w:numPr>
          <w:ilvl w:val="0"/>
          <w:numId w:val="8"/>
        </w:numPr>
        <w:jc w:val="both"/>
        <w:rPr>
          <w:rFonts w:ascii="Arial" w:hAnsi="Arial" w:cs="Arial"/>
          <w:lang w:val="en-GB"/>
        </w:rPr>
      </w:pPr>
      <w:r>
        <w:rPr>
          <w:rFonts w:ascii="Arial" w:hAnsi="Arial" w:cs="Arial"/>
          <w:lang w:val="en-GB"/>
        </w:rPr>
        <w:t>a</w:t>
      </w:r>
      <w:r>
        <w:rPr>
          <w:rFonts w:ascii="Arial" w:hAnsi="Arial" w:cs="Arial"/>
          <w:vertAlign w:val="subscript"/>
          <w:lang w:val="en-GB"/>
        </w:rPr>
        <w:t>2</w:t>
      </w:r>
      <w:r>
        <w:rPr>
          <w:rFonts w:ascii="Arial" w:hAnsi="Arial" w:cs="Arial"/>
          <w:lang w:val="en-GB"/>
        </w:rPr>
        <w:t xml:space="preserve"> = 0,02 W/(m</w:t>
      </w:r>
      <w:r w:rsidRPr="00324983">
        <w:rPr>
          <w:rFonts w:ascii="Arial" w:hAnsi="Arial" w:cs="Arial"/>
          <w:vertAlign w:val="superscript"/>
          <w:lang w:val="en-GB"/>
        </w:rPr>
        <w:t>2</w:t>
      </w:r>
      <w:r>
        <w:rPr>
          <w:rFonts w:ascii="Arial" w:hAnsi="Arial" w:cs="Arial"/>
          <w:lang w:val="en-GB"/>
        </w:rPr>
        <w:t>∙K</w:t>
      </w:r>
      <w:r w:rsidRPr="00324983">
        <w:rPr>
          <w:rFonts w:ascii="Arial" w:hAnsi="Arial" w:cs="Arial"/>
          <w:vertAlign w:val="superscript"/>
          <w:lang w:val="en-GB"/>
        </w:rPr>
        <w:t>2</w:t>
      </w:r>
      <w:r>
        <w:rPr>
          <w:rFonts w:ascii="Arial" w:hAnsi="Arial" w:cs="Arial"/>
          <w:lang w:val="en-GB"/>
        </w:rPr>
        <w:t>)</w:t>
      </w:r>
    </w:p>
    <w:p w:rsidR="00324983" w:rsidRPr="00324983" w:rsidRDefault="00324983" w:rsidP="00324983">
      <w:pPr>
        <w:pStyle w:val="Default"/>
        <w:numPr>
          <w:ilvl w:val="0"/>
          <w:numId w:val="8"/>
        </w:numPr>
        <w:jc w:val="both"/>
        <w:rPr>
          <w:rFonts w:ascii="Arial" w:hAnsi="Arial" w:cs="Arial"/>
          <w:lang w:val="en-GB"/>
        </w:rPr>
      </w:pPr>
      <w:proofErr w:type="spellStart"/>
      <w:r w:rsidRPr="00324983">
        <w:rPr>
          <w:rFonts w:ascii="Arial" w:hAnsi="Arial" w:cs="Arial"/>
          <w:lang w:val="en-US"/>
        </w:rPr>
        <w:t>Ceff</w:t>
      </w:r>
      <w:proofErr w:type="spellEnd"/>
      <w:r w:rsidRPr="00324983">
        <w:rPr>
          <w:rFonts w:ascii="Arial" w:hAnsi="Arial" w:cs="Arial"/>
          <w:lang w:val="en-US"/>
        </w:rPr>
        <w:t xml:space="preserve"> </w:t>
      </w:r>
      <w:r>
        <w:rPr>
          <w:rFonts w:ascii="Arial" w:hAnsi="Arial" w:cs="Arial"/>
          <w:lang w:val="en-US"/>
        </w:rPr>
        <w:t>= 7</w:t>
      </w:r>
      <w:r w:rsidR="009249FD">
        <w:rPr>
          <w:rFonts w:ascii="Arial" w:hAnsi="Arial" w:cs="Arial"/>
          <w:lang w:val="en-US"/>
        </w:rPr>
        <w:t>,0</w:t>
      </w:r>
      <w:r>
        <w:rPr>
          <w:rFonts w:ascii="Arial" w:hAnsi="Arial" w:cs="Arial"/>
          <w:lang w:val="en-US"/>
        </w:rPr>
        <w:t> </w:t>
      </w:r>
      <w:r w:rsidRPr="00324983">
        <w:rPr>
          <w:rFonts w:ascii="Arial" w:hAnsi="Arial" w:cs="Arial"/>
          <w:lang w:val="en-US"/>
        </w:rPr>
        <w:t>kJ/</w:t>
      </w:r>
      <w:r>
        <w:rPr>
          <w:rFonts w:ascii="Arial" w:hAnsi="Arial" w:cs="Arial"/>
          <w:lang w:val="en-US"/>
        </w:rPr>
        <w:t>(</w:t>
      </w:r>
      <w:r w:rsidRPr="00324983">
        <w:rPr>
          <w:rFonts w:ascii="Arial" w:hAnsi="Arial" w:cs="Arial"/>
          <w:lang w:val="en-US"/>
        </w:rPr>
        <w:t>m</w:t>
      </w:r>
      <w:r w:rsidRPr="00324983">
        <w:rPr>
          <w:rFonts w:ascii="Arial" w:hAnsi="Arial" w:cs="Arial"/>
          <w:vertAlign w:val="superscript"/>
          <w:lang w:val="en-US"/>
        </w:rPr>
        <w:t>2</w:t>
      </w:r>
      <w:r>
        <w:rPr>
          <w:rFonts w:ascii="Arial" w:hAnsi="Arial" w:cs="Arial"/>
          <w:lang w:val="en-US"/>
        </w:rPr>
        <w:t>∙K)</w:t>
      </w:r>
    </w:p>
    <w:p w:rsidR="00324983" w:rsidRPr="00324983" w:rsidRDefault="00324983" w:rsidP="00324983">
      <w:pPr>
        <w:pStyle w:val="Default"/>
        <w:numPr>
          <w:ilvl w:val="0"/>
          <w:numId w:val="8"/>
        </w:numPr>
        <w:jc w:val="both"/>
        <w:rPr>
          <w:rFonts w:ascii="Arial" w:hAnsi="Arial" w:cs="Arial"/>
          <w:lang w:val="en-GB"/>
        </w:rPr>
      </w:pPr>
      <w:r w:rsidRPr="00324983">
        <w:rPr>
          <w:rFonts w:ascii="Arial" w:hAnsi="Arial" w:cs="Arial"/>
          <w:lang w:val="en-US"/>
        </w:rPr>
        <w:t>b</w:t>
      </w:r>
      <w:r w:rsidRPr="00324983">
        <w:rPr>
          <w:rFonts w:ascii="Arial" w:hAnsi="Arial" w:cs="Arial"/>
          <w:vertAlign w:val="subscript"/>
          <w:lang w:val="en-US"/>
        </w:rPr>
        <w:t>0</w:t>
      </w:r>
      <w:r>
        <w:rPr>
          <w:rFonts w:ascii="Arial" w:hAnsi="Arial" w:cs="Arial"/>
          <w:lang w:val="en-US"/>
        </w:rPr>
        <w:t xml:space="preserve"> = 0,18</w:t>
      </w:r>
    </w:p>
    <w:p w:rsidR="00324983" w:rsidRDefault="00324983" w:rsidP="00324983">
      <w:pPr>
        <w:pStyle w:val="Default"/>
        <w:numPr>
          <w:ilvl w:val="0"/>
          <w:numId w:val="8"/>
        </w:numPr>
        <w:jc w:val="both"/>
        <w:rPr>
          <w:rFonts w:ascii="Arial" w:hAnsi="Arial" w:cs="Arial"/>
          <w:lang w:val="en-GB"/>
        </w:rPr>
      </w:pPr>
      <w:proofErr w:type="spellStart"/>
      <w:r>
        <w:rPr>
          <w:rFonts w:ascii="Arial" w:hAnsi="Arial" w:cs="Arial"/>
          <w:lang w:val="en-GB"/>
        </w:rPr>
        <w:t>IAMdfu</w:t>
      </w:r>
      <w:proofErr w:type="spellEnd"/>
      <w:r>
        <w:rPr>
          <w:rFonts w:ascii="Arial" w:hAnsi="Arial" w:cs="Arial"/>
          <w:lang w:val="en-GB"/>
        </w:rPr>
        <w:t xml:space="preserve"> = 0,</w:t>
      </w:r>
      <w:r w:rsidR="001039B0">
        <w:rPr>
          <w:rFonts w:ascii="Arial" w:hAnsi="Arial" w:cs="Arial"/>
          <w:lang w:val="en-GB"/>
        </w:rPr>
        <w:t>89</w:t>
      </w:r>
    </w:p>
    <w:p w:rsidR="00324983" w:rsidRDefault="00324983" w:rsidP="00324983">
      <w:pPr>
        <w:pStyle w:val="Default"/>
        <w:jc w:val="both"/>
        <w:rPr>
          <w:rFonts w:ascii="Arial" w:hAnsi="Arial" w:cs="Arial"/>
          <w:lang w:val="en-GB"/>
        </w:rPr>
      </w:pPr>
    </w:p>
    <w:p w:rsidR="003A76C0" w:rsidRDefault="003A76C0" w:rsidP="00193C59">
      <w:pPr>
        <w:pStyle w:val="Default"/>
        <w:numPr>
          <w:ilvl w:val="0"/>
          <w:numId w:val="1"/>
        </w:numPr>
        <w:jc w:val="both"/>
        <w:outlineLvl w:val="0"/>
        <w:rPr>
          <w:rFonts w:ascii="Arial" w:hAnsi="Arial" w:cs="Arial"/>
          <w:b/>
          <w:lang w:val="en-GB"/>
        </w:rPr>
      </w:pPr>
      <w:bookmarkStart w:id="5" w:name="_Toc361844011"/>
      <w:r>
        <w:rPr>
          <w:rFonts w:ascii="Arial" w:hAnsi="Arial" w:cs="Arial"/>
          <w:b/>
          <w:lang w:val="en-GB"/>
        </w:rPr>
        <w:t>Application of the method for t</w:t>
      </w:r>
      <w:r w:rsidR="00245E59">
        <w:rPr>
          <w:rFonts w:ascii="Arial" w:hAnsi="Arial" w:cs="Arial"/>
          <w:b/>
          <w:lang w:val="en-GB"/>
        </w:rPr>
        <w:t>hree</w:t>
      </w:r>
      <w:r w:rsidR="00B64DCA">
        <w:rPr>
          <w:rFonts w:ascii="Arial" w:hAnsi="Arial" w:cs="Arial"/>
          <w:b/>
          <w:lang w:val="en-GB"/>
        </w:rPr>
        <w:t xml:space="preserve"> different </w:t>
      </w:r>
      <w:r>
        <w:rPr>
          <w:rFonts w:ascii="Arial" w:hAnsi="Arial" w:cs="Arial"/>
          <w:b/>
          <w:lang w:val="en-GB"/>
        </w:rPr>
        <w:t>DHW stores</w:t>
      </w:r>
      <w:bookmarkEnd w:id="5"/>
    </w:p>
    <w:p w:rsidR="004854D8" w:rsidRDefault="004854D8" w:rsidP="004854D8">
      <w:pPr>
        <w:pStyle w:val="Default"/>
        <w:jc w:val="both"/>
        <w:rPr>
          <w:rFonts w:ascii="Arial" w:hAnsi="Arial" w:cs="Arial"/>
          <w:lang w:val="en-GB"/>
        </w:rPr>
      </w:pPr>
      <w:r>
        <w:rPr>
          <w:rFonts w:ascii="Arial" w:hAnsi="Arial" w:cs="Arial"/>
          <w:lang w:val="en-GB"/>
        </w:rPr>
        <w:t xml:space="preserve">Figure 2 </w:t>
      </w:r>
      <w:r w:rsidR="008E4AA6">
        <w:rPr>
          <w:rFonts w:ascii="Arial" w:hAnsi="Arial" w:cs="Arial"/>
          <w:lang w:val="en-GB"/>
        </w:rPr>
        <w:t>to</w:t>
      </w:r>
      <w:r w:rsidR="00710DB5">
        <w:rPr>
          <w:rFonts w:ascii="Arial" w:hAnsi="Arial" w:cs="Arial"/>
          <w:lang w:val="en-GB"/>
        </w:rPr>
        <w:t xml:space="preserve"> figure </w:t>
      </w:r>
      <w:r w:rsidR="008E4AA6">
        <w:rPr>
          <w:rFonts w:ascii="Arial" w:hAnsi="Arial" w:cs="Arial"/>
          <w:lang w:val="en-GB"/>
        </w:rPr>
        <w:t>4</w:t>
      </w:r>
      <w:r w:rsidR="00710DB5">
        <w:rPr>
          <w:rFonts w:ascii="Arial" w:hAnsi="Arial" w:cs="Arial"/>
          <w:lang w:val="en-GB"/>
        </w:rPr>
        <w:t xml:space="preserve"> </w:t>
      </w:r>
      <w:r w:rsidR="00B64DCA">
        <w:rPr>
          <w:rFonts w:ascii="Arial" w:hAnsi="Arial" w:cs="Arial"/>
          <w:lang w:val="en-GB"/>
        </w:rPr>
        <w:t xml:space="preserve">show the tested </w:t>
      </w:r>
      <w:r>
        <w:rPr>
          <w:rFonts w:ascii="Arial" w:hAnsi="Arial" w:cs="Arial"/>
          <w:lang w:val="en-GB"/>
        </w:rPr>
        <w:t>DHW stores W300</w:t>
      </w:r>
      <w:r w:rsidR="008E4AA6">
        <w:rPr>
          <w:rFonts w:ascii="Arial" w:hAnsi="Arial" w:cs="Arial"/>
          <w:lang w:val="en-GB"/>
        </w:rPr>
        <w:t>,</w:t>
      </w:r>
      <w:r>
        <w:rPr>
          <w:rFonts w:ascii="Arial" w:hAnsi="Arial" w:cs="Arial"/>
          <w:lang w:val="en-GB"/>
        </w:rPr>
        <w:t xml:space="preserve"> B300</w:t>
      </w:r>
      <w:r w:rsidR="008E4AA6">
        <w:rPr>
          <w:rFonts w:ascii="Arial" w:hAnsi="Arial" w:cs="Arial"/>
          <w:lang w:val="en-GB"/>
        </w:rPr>
        <w:t xml:space="preserve"> and S300</w:t>
      </w:r>
      <w:r>
        <w:rPr>
          <w:rFonts w:ascii="Arial" w:hAnsi="Arial" w:cs="Arial"/>
          <w:lang w:val="en-GB"/>
        </w:rPr>
        <w:t xml:space="preserve">. </w:t>
      </w:r>
      <w:r w:rsidR="008E4AA6">
        <w:rPr>
          <w:rFonts w:ascii="Arial" w:hAnsi="Arial" w:cs="Arial"/>
          <w:lang w:val="en-GB"/>
        </w:rPr>
        <w:t>All</w:t>
      </w:r>
      <w:r>
        <w:rPr>
          <w:rFonts w:ascii="Arial" w:hAnsi="Arial" w:cs="Arial"/>
          <w:lang w:val="en-GB"/>
        </w:rPr>
        <w:t xml:space="preserve"> stores have a nominal volume</w:t>
      </w:r>
      <w:r w:rsidR="005D15BF">
        <w:rPr>
          <w:rFonts w:ascii="Arial" w:hAnsi="Arial" w:cs="Arial"/>
          <w:lang w:val="en-GB"/>
        </w:rPr>
        <w:t xml:space="preserve"> V</w:t>
      </w:r>
      <w:r w:rsidR="005D15BF" w:rsidRPr="005D15BF">
        <w:rPr>
          <w:rFonts w:ascii="Arial" w:hAnsi="Arial" w:cs="Arial"/>
          <w:vertAlign w:val="subscript"/>
          <w:lang w:val="en-GB"/>
        </w:rPr>
        <w:t>N</w:t>
      </w:r>
      <w:r>
        <w:rPr>
          <w:rFonts w:ascii="Arial" w:hAnsi="Arial" w:cs="Arial"/>
          <w:lang w:val="en-GB"/>
        </w:rPr>
        <w:t xml:space="preserve"> of 300 litres. </w:t>
      </w:r>
      <w:r w:rsidR="001259D0">
        <w:rPr>
          <w:rFonts w:ascii="Arial" w:hAnsi="Arial" w:cs="Arial"/>
          <w:lang w:val="en-GB"/>
        </w:rPr>
        <w:t xml:space="preserve">The stores differ in some details: </w:t>
      </w:r>
      <w:r w:rsidR="00140CED">
        <w:rPr>
          <w:rFonts w:ascii="Arial" w:hAnsi="Arial" w:cs="Arial"/>
          <w:lang w:val="en-GB"/>
        </w:rPr>
        <w:t>The stores W300 and B300 are made from steel</w:t>
      </w:r>
      <w:r w:rsidR="002E00DE">
        <w:rPr>
          <w:rFonts w:ascii="Arial" w:hAnsi="Arial" w:cs="Arial"/>
          <w:lang w:val="en-GB"/>
        </w:rPr>
        <w:t xml:space="preserve"> and they are equipped with removable flexible foam</w:t>
      </w:r>
      <w:r w:rsidR="00140CED">
        <w:rPr>
          <w:rFonts w:ascii="Arial" w:hAnsi="Arial" w:cs="Arial"/>
          <w:lang w:val="en-GB"/>
        </w:rPr>
        <w:t>. The store S300 is made from stainless steel</w:t>
      </w:r>
      <w:r w:rsidR="002E00DE">
        <w:rPr>
          <w:rFonts w:ascii="Arial" w:hAnsi="Arial" w:cs="Arial"/>
          <w:lang w:val="en-GB"/>
        </w:rPr>
        <w:t xml:space="preserve"> foamed in with PU foam</w:t>
      </w:r>
      <w:r w:rsidR="00140CED">
        <w:rPr>
          <w:rFonts w:ascii="Arial" w:hAnsi="Arial" w:cs="Arial"/>
          <w:lang w:val="en-GB"/>
        </w:rPr>
        <w:t xml:space="preserve">. </w:t>
      </w:r>
      <w:r w:rsidR="00714898">
        <w:rPr>
          <w:rFonts w:ascii="Arial" w:hAnsi="Arial" w:cs="Arial"/>
          <w:lang w:val="en-GB"/>
        </w:rPr>
        <w:t>On</w:t>
      </w:r>
      <w:r w:rsidR="00782B59">
        <w:rPr>
          <w:rFonts w:ascii="Arial" w:hAnsi="Arial" w:cs="Arial"/>
          <w:lang w:val="en-GB"/>
        </w:rPr>
        <w:t>ly t</w:t>
      </w:r>
      <w:r w:rsidR="002E00DE">
        <w:rPr>
          <w:rFonts w:ascii="Arial" w:hAnsi="Arial" w:cs="Arial"/>
          <w:lang w:val="en-GB"/>
        </w:rPr>
        <w:t>he collector loop heat exchanger</w:t>
      </w:r>
      <w:r w:rsidR="00782B59">
        <w:rPr>
          <w:rFonts w:ascii="Arial" w:hAnsi="Arial" w:cs="Arial"/>
          <w:lang w:val="en-GB"/>
        </w:rPr>
        <w:t xml:space="preserve"> of store B300</w:t>
      </w:r>
      <w:r w:rsidR="002E00DE">
        <w:rPr>
          <w:rFonts w:ascii="Arial" w:hAnsi="Arial" w:cs="Arial"/>
          <w:lang w:val="en-GB"/>
        </w:rPr>
        <w:t xml:space="preserve"> is equipped with a device for stratifi</w:t>
      </w:r>
      <w:r w:rsidR="00B64DCA">
        <w:rPr>
          <w:rFonts w:ascii="Arial" w:hAnsi="Arial" w:cs="Arial"/>
          <w:lang w:val="en-GB"/>
        </w:rPr>
        <w:t>ed charging</w:t>
      </w:r>
      <w:r w:rsidR="002E00DE">
        <w:rPr>
          <w:rFonts w:ascii="Arial" w:hAnsi="Arial" w:cs="Arial"/>
          <w:lang w:val="en-GB"/>
        </w:rPr>
        <w:t>.</w:t>
      </w:r>
      <w:r w:rsidR="00782B59">
        <w:rPr>
          <w:rFonts w:ascii="Arial" w:hAnsi="Arial" w:cs="Arial"/>
          <w:lang w:val="en-GB"/>
        </w:rPr>
        <w:t xml:space="preserve"> The auxiliary flow rate of store W300 </w:t>
      </w:r>
      <w:r w:rsidR="00E163E1">
        <w:rPr>
          <w:rFonts w:ascii="Arial" w:hAnsi="Arial" w:cs="Arial"/>
          <w:lang w:val="en-GB"/>
        </w:rPr>
        <w:t>run</w:t>
      </w:r>
      <w:r w:rsidR="00782B59">
        <w:rPr>
          <w:rFonts w:ascii="Arial" w:hAnsi="Arial" w:cs="Arial"/>
          <w:lang w:val="en-GB"/>
        </w:rPr>
        <w:t xml:space="preserve">s from </w:t>
      </w:r>
      <w:r w:rsidR="001039B0">
        <w:rPr>
          <w:rFonts w:ascii="Arial" w:hAnsi="Arial" w:cs="Arial"/>
          <w:lang w:val="en-GB"/>
        </w:rPr>
        <w:t>the bottom</w:t>
      </w:r>
      <w:r w:rsidR="00782B59">
        <w:rPr>
          <w:rFonts w:ascii="Arial" w:hAnsi="Arial" w:cs="Arial"/>
          <w:lang w:val="en-GB"/>
        </w:rPr>
        <w:t xml:space="preserve"> to</w:t>
      </w:r>
      <w:r w:rsidR="001039B0">
        <w:rPr>
          <w:rFonts w:ascii="Arial" w:hAnsi="Arial" w:cs="Arial"/>
          <w:lang w:val="en-GB"/>
        </w:rPr>
        <w:t xml:space="preserve"> the</w:t>
      </w:r>
      <w:r w:rsidR="00782B59">
        <w:rPr>
          <w:rFonts w:ascii="Arial" w:hAnsi="Arial" w:cs="Arial"/>
          <w:lang w:val="en-GB"/>
        </w:rPr>
        <w:t xml:space="preserve"> top</w:t>
      </w:r>
      <w:r w:rsidR="008C60C1">
        <w:rPr>
          <w:rFonts w:ascii="Arial" w:hAnsi="Arial" w:cs="Arial"/>
          <w:lang w:val="en-GB"/>
        </w:rPr>
        <w:t xml:space="preserve"> (recommended by the manufacturer)</w:t>
      </w:r>
      <w:r w:rsidR="00782B59">
        <w:rPr>
          <w:rFonts w:ascii="Arial" w:hAnsi="Arial" w:cs="Arial"/>
          <w:lang w:val="en-GB"/>
        </w:rPr>
        <w:t>.</w:t>
      </w:r>
      <w:r w:rsidR="008C60C1">
        <w:rPr>
          <w:rFonts w:ascii="Arial" w:hAnsi="Arial" w:cs="Arial"/>
          <w:lang w:val="en-GB"/>
        </w:rPr>
        <w:t xml:space="preserve"> For the other stores the flow direction</w:t>
      </w:r>
      <w:r w:rsidR="001039B0">
        <w:rPr>
          <w:rFonts w:ascii="Arial" w:hAnsi="Arial" w:cs="Arial"/>
          <w:lang w:val="en-GB"/>
        </w:rPr>
        <w:t xml:space="preserve"> is vice versa</w:t>
      </w:r>
      <w:r w:rsidR="008C60C1">
        <w:rPr>
          <w:rFonts w:ascii="Arial" w:hAnsi="Arial" w:cs="Arial"/>
          <w:lang w:val="en-GB"/>
        </w:rPr>
        <w:t>.</w:t>
      </w:r>
    </w:p>
    <w:p w:rsidR="004854D8" w:rsidRDefault="004854D8" w:rsidP="004854D8">
      <w:pPr>
        <w:pStyle w:val="Default"/>
        <w:jc w:val="both"/>
        <w:rPr>
          <w:rFonts w:ascii="Arial" w:hAnsi="Arial" w:cs="Arial"/>
          <w:lang w:val="en-GB"/>
        </w:rPr>
      </w:pPr>
    </w:p>
    <w:p w:rsidR="00710DB5" w:rsidRDefault="001A4D79" w:rsidP="00913F9A">
      <w:pPr>
        <w:pStyle w:val="Default"/>
        <w:jc w:val="center"/>
        <w:rPr>
          <w:rFonts w:ascii="Arial" w:hAnsi="Arial" w:cs="Arial"/>
          <w:lang w:val="en-GB"/>
        </w:rPr>
      </w:pPr>
      <w:r>
        <w:object w:dxaOrig="8578" w:dyaOrig="9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95pt;height:307.25pt" o:ole="">
            <v:imagedata r:id="rId12" o:title=""/>
          </v:shape>
          <o:OLEObject Type="Embed" ProgID="CorelDRAW.Graphic.14" ShapeID="_x0000_i1025" DrawAspect="Content" ObjectID="_1442127984" r:id="rId13"/>
        </w:object>
      </w:r>
    </w:p>
    <w:p w:rsidR="00710DB5" w:rsidRDefault="001C15E9" w:rsidP="00710DB5">
      <w:pPr>
        <w:pStyle w:val="Default"/>
        <w:spacing w:before="120"/>
        <w:jc w:val="both"/>
        <w:rPr>
          <w:rFonts w:ascii="Arial" w:hAnsi="Arial" w:cs="Arial"/>
          <w:lang w:val="en-GB"/>
        </w:rPr>
      </w:pPr>
      <w:r>
        <w:rPr>
          <w:rFonts w:ascii="Arial" w:hAnsi="Arial" w:cs="Arial"/>
          <w:lang w:val="en-GB"/>
        </w:rPr>
        <w:t xml:space="preserve">Figure 2: </w:t>
      </w:r>
      <w:r w:rsidR="00710DB5">
        <w:rPr>
          <w:rFonts w:ascii="Arial" w:hAnsi="Arial" w:cs="Arial"/>
          <w:lang w:val="en-GB"/>
        </w:rPr>
        <w:t>DHW store W300</w:t>
      </w:r>
    </w:p>
    <w:p w:rsidR="00710DB5" w:rsidRDefault="008E4AA6" w:rsidP="001A4D79">
      <w:pPr>
        <w:pStyle w:val="Default"/>
        <w:spacing w:before="120"/>
        <w:jc w:val="center"/>
        <w:rPr>
          <w:rFonts w:ascii="Arial" w:hAnsi="Arial" w:cs="Arial"/>
          <w:lang w:val="en-GB"/>
        </w:rPr>
      </w:pPr>
      <w:r>
        <w:object w:dxaOrig="10234" w:dyaOrig="10378">
          <v:shape id="_x0000_i1026" type="#_x0000_t75" style="width:307.25pt;height:312.35pt" o:ole="">
            <v:imagedata r:id="rId14" o:title=""/>
          </v:shape>
          <o:OLEObject Type="Embed" ProgID="CorelDRAW.Graphic.14" ShapeID="_x0000_i1026" DrawAspect="Content" ObjectID="_1442127985" r:id="rId15"/>
        </w:object>
      </w:r>
    </w:p>
    <w:p w:rsidR="00710DB5" w:rsidRDefault="00710DB5" w:rsidP="008E4AA6">
      <w:pPr>
        <w:pStyle w:val="Default"/>
        <w:spacing w:before="120" w:after="240"/>
        <w:jc w:val="both"/>
        <w:rPr>
          <w:rFonts w:ascii="Arial" w:hAnsi="Arial" w:cs="Arial"/>
          <w:lang w:val="en-GB"/>
        </w:rPr>
      </w:pPr>
      <w:r>
        <w:rPr>
          <w:rFonts w:ascii="Arial" w:hAnsi="Arial" w:cs="Arial"/>
          <w:lang w:val="en-GB"/>
        </w:rPr>
        <w:t>Figure</w:t>
      </w:r>
      <w:r w:rsidR="001C15E9">
        <w:rPr>
          <w:rFonts w:ascii="Arial" w:hAnsi="Arial" w:cs="Arial"/>
          <w:lang w:val="en-GB"/>
        </w:rPr>
        <w:t xml:space="preserve"> 3: </w:t>
      </w:r>
      <w:r>
        <w:rPr>
          <w:rFonts w:ascii="Arial" w:hAnsi="Arial" w:cs="Arial"/>
          <w:lang w:val="en-GB"/>
        </w:rPr>
        <w:t>DHW store B300</w:t>
      </w:r>
    </w:p>
    <w:p w:rsidR="008E4AA6" w:rsidRDefault="00B64DCA" w:rsidP="008E4AA6">
      <w:pPr>
        <w:pStyle w:val="Default"/>
        <w:spacing w:before="120"/>
        <w:jc w:val="center"/>
        <w:rPr>
          <w:rFonts w:ascii="Arial" w:hAnsi="Arial" w:cs="Arial"/>
          <w:lang w:val="en-GB"/>
        </w:rPr>
      </w:pPr>
      <w:r>
        <w:object w:dxaOrig="8489" w:dyaOrig="9450">
          <v:shape id="_x0000_i1027" type="#_x0000_t75" style="width:281.9pt;height:313.35pt" o:ole="">
            <v:imagedata r:id="rId16" o:title=""/>
          </v:shape>
          <o:OLEObject Type="Embed" ProgID="CorelDRAW.Graphic.14" ShapeID="_x0000_i1027" DrawAspect="Content" ObjectID="_1442127986" r:id="rId17"/>
        </w:object>
      </w:r>
    </w:p>
    <w:p w:rsidR="008E4AA6" w:rsidRDefault="001C15E9" w:rsidP="008E4AA6">
      <w:pPr>
        <w:pStyle w:val="Default"/>
        <w:spacing w:before="120"/>
        <w:jc w:val="both"/>
        <w:rPr>
          <w:rFonts w:ascii="Arial" w:hAnsi="Arial" w:cs="Arial"/>
          <w:lang w:val="en-GB"/>
        </w:rPr>
      </w:pPr>
      <w:r>
        <w:rPr>
          <w:rFonts w:ascii="Arial" w:hAnsi="Arial" w:cs="Arial"/>
          <w:lang w:val="en-GB"/>
        </w:rPr>
        <w:t xml:space="preserve">Figure 4: </w:t>
      </w:r>
      <w:r w:rsidR="008E4AA6">
        <w:rPr>
          <w:rFonts w:ascii="Arial" w:hAnsi="Arial" w:cs="Arial"/>
          <w:lang w:val="en-GB"/>
        </w:rPr>
        <w:t>DHW store S300</w:t>
      </w:r>
    </w:p>
    <w:p w:rsidR="008E4AA6" w:rsidRDefault="006A2AED" w:rsidP="00710DB5">
      <w:pPr>
        <w:pStyle w:val="Default"/>
        <w:spacing w:before="120"/>
        <w:jc w:val="both"/>
        <w:rPr>
          <w:rFonts w:ascii="Arial" w:hAnsi="Arial" w:cs="Arial"/>
          <w:lang w:val="en-GB"/>
        </w:rPr>
      </w:pPr>
      <w:r>
        <w:rPr>
          <w:rFonts w:ascii="Arial" w:hAnsi="Arial" w:cs="Arial"/>
          <w:lang w:val="en-GB"/>
        </w:rPr>
        <w:t xml:space="preserve">Table 1 shows the parameters of the stores </w:t>
      </w:r>
      <w:r w:rsidR="000520E4">
        <w:rPr>
          <w:rFonts w:ascii="Arial" w:hAnsi="Arial" w:cs="Arial"/>
          <w:lang w:val="en-GB"/>
        </w:rPr>
        <w:t>derived</w:t>
      </w:r>
      <w:r>
        <w:rPr>
          <w:rFonts w:ascii="Arial" w:hAnsi="Arial" w:cs="Arial"/>
          <w:lang w:val="en-GB"/>
        </w:rPr>
        <w:t xml:space="preserve"> from tests according to E</w:t>
      </w:r>
      <w:r w:rsidR="00B64DCA">
        <w:rPr>
          <w:rFonts w:ascii="Arial" w:hAnsi="Arial" w:cs="Arial"/>
          <w:lang w:val="en-GB"/>
        </w:rPr>
        <w:t>N</w:t>
      </w:r>
      <w:r>
        <w:rPr>
          <w:rFonts w:ascii="Arial" w:hAnsi="Arial" w:cs="Arial"/>
          <w:lang w:val="en-GB"/>
        </w:rPr>
        <w:t> 12977-3</w:t>
      </w:r>
      <w:r w:rsidR="001039B0">
        <w:rPr>
          <w:rFonts w:ascii="Arial" w:hAnsi="Arial" w:cs="Arial"/>
          <w:lang w:val="en-GB"/>
        </w:rPr>
        <w:t>:2012</w:t>
      </w:r>
      <w:r>
        <w:rPr>
          <w:rFonts w:ascii="Arial" w:hAnsi="Arial" w:cs="Arial"/>
          <w:lang w:val="en-GB"/>
        </w:rPr>
        <w:t>, the determined set temperature for the auxiliary heater</w:t>
      </w:r>
      <w:r w:rsidR="007530BA">
        <w:rPr>
          <w:rFonts w:ascii="Arial" w:hAnsi="Arial" w:cs="Arial"/>
          <w:lang w:val="en-GB"/>
        </w:rPr>
        <w:t xml:space="preserve"> according </w:t>
      </w:r>
      <w:r w:rsidR="007530BA">
        <w:rPr>
          <w:rFonts w:ascii="Arial" w:hAnsi="Arial" w:cs="Arial"/>
          <w:lang w:val="en-GB"/>
        </w:rPr>
        <w:lastRenderedPageBreak/>
        <w:t>to chapter 3</w:t>
      </w:r>
      <w:r w:rsidR="00065B10">
        <w:rPr>
          <w:rFonts w:ascii="Arial" w:hAnsi="Arial" w:cs="Arial"/>
          <w:lang w:val="en-GB"/>
        </w:rPr>
        <w:t xml:space="preserve"> and the fractional energy savings </w:t>
      </w:r>
      <w:proofErr w:type="spellStart"/>
      <w:r w:rsidR="00065B10">
        <w:rPr>
          <w:rFonts w:ascii="Arial" w:hAnsi="Arial" w:cs="Arial"/>
          <w:lang w:val="en-GB"/>
        </w:rPr>
        <w:t>f</w:t>
      </w:r>
      <w:r w:rsidR="00065B10" w:rsidRPr="00065B10">
        <w:rPr>
          <w:rFonts w:ascii="Arial" w:hAnsi="Arial" w:cs="Arial"/>
          <w:vertAlign w:val="subscript"/>
          <w:lang w:val="en-GB"/>
        </w:rPr>
        <w:t>sav</w:t>
      </w:r>
      <w:proofErr w:type="spellEnd"/>
      <w:r w:rsidR="00065B10">
        <w:rPr>
          <w:rFonts w:ascii="Arial" w:hAnsi="Arial" w:cs="Arial"/>
          <w:lang w:val="en-GB"/>
        </w:rPr>
        <w:t xml:space="preserve"> </w:t>
      </w:r>
      <w:r w:rsidR="00320C08">
        <w:rPr>
          <w:rFonts w:ascii="Arial" w:hAnsi="Arial" w:cs="Arial"/>
          <w:lang w:val="en-GB"/>
        </w:rPr>
        <w:t xml:space="preserve">according to equation 2 </w:t>
      </w:r>
      <w:r w:rsidR="00065B10">
        <w:rPr>
          <w:rFonts w:ascii="Arial" w:hAnsi="Arial" w:cs="Arial"/>
          <w:lang w:val="en-GB"/>
        </w:rPr>
        <w:t>determined under conditions described in chapter 4.</w:t>
      </w:r>
    </w:p>
    <w:p w:rsidR="00320C08" w:rsidRDefault="00320C08" w:rsidP="00710DB5">
      <w:pPr>
        <w:pStyle w:val="Default"/>
        <w:spacing w:before="120"/>
        <w:jc w:val="both"/>
      </w:pPr>
      <w:r>
        <w:rPr>
          <w:position w:val="-32"/>
        </w:rPr>
        <w:object w:dxaOrig="2840" w:dyaOrig="720">
          <v:shape id="_x0000_i1028" type="#_x0000_t75" style="width:141.95pt;height:36.5pt" o:ole="" fillcolor="window">
            <v:imagedata r:id="rId18" o:title=""/>
          </v:shape>
          <o:OLEObject Type="Embed" ProgID="Equation.3" ShapeID="_x0000_i1028" DrawAspect="Content" ObjectID="_1442127987" r:id="rId19"/>
        </w:object>
      </w:r>
      <w:r>
        <w:tab/>
      </w:r>
      <w:r>
        <w:tab/>
      </w:r>
      <w:r>
        <w:tab/>
      </w:r>
      <w:r>
        <w:tab/>
      </w:r>
      <w:r>
        <w:tab/>
      </w:r>
      <w:r>
        <w:tab/>
      </w:r>
      <w:r>
        <w:tab/>
      </w:r>
      <w:r>
        <w:tab/>
        <w:t>2</w:t>
      </w:r>
    </w:p>
    <w:p w:rsidR="00320C08" w:rsidRDefault="00836D3F" w:rsidP="00710DB5">
      <w:pPr>
        <w:pStyle w:val="Default"/>
        <w:spacing w:before="120"/>
        <w:jc w:val="both"/>
        <w:rPr>
          <w:rFonts w:ascii="Arial" w:hAnsi="Arial" w:cs="Arial"/>
          <w:lang w:val="en-GB"/>
        </w:rPr>
      </w:pPr>
      <w:proofErr w:type="gramStart"/>
      <w:r>
        <w:rPr>
          <w:rFonts w:ascii="Arial" w:hAnsi="Arial" w:cs="Arial"/>
          <w:lang w:val="en-GB"/>
        </w:rPr>
        <w:t>w</w:t>
      </w:r>
      <w:r w:rsidR="00320C08">
        <w:rPr>
          <w:rFonts w:ascii="Arial" w:hAnsi="Arial" w:cs="Arial"/>
          <w:lang w:val="en-GB"/>
        </w:rPr>
        <w:t>ith</w:t>
      </w:r>
      <w:proofErr w:type="gramEnd"/>
      <w:r w:rsidR="00320C08">
        <w:rPr>
          <w:rFonts w:ascii="Arial" w:hAnsi="Arial" w:cs="Arial"/>
          <w:lang w:val="en-GB"/>
        </w:rPr>
        <w:t>:</w:t>
      </w:r>
    </w:p>
    <w:tbl>
      <w:tblPr>
        <w:tblW w:w="0" w:type="auto"/>
        <w:tblLayout w:type="fixed"/>
        <w:tblCellMar>
          <w:left w:w="70" w:type="dxa"/>
          <w:right w:w="70" w:type="dxa"/>
        </w:tblCellMar>
        <w:tblLook w:val="0000" w:firstRow="0" w:lastRow="0" w:firstColumn="0" w:lastColumn="0" w:noHBand="0" w:noVBand="0"/>
      </w:tblPr>
      <w:tblGrid>
        <w:gridCol w:w="1063"/>
        <w:gridCol w:w="8079"/>
      </w:tblGrid>
      <w:tr w:rsidR="00836D3F" w:rsidRPr="00D27260" w:rsidTr="00BC68DA">
        <w:trPr>
          <w:cantSplit/>
          <w:trHeight w:hRule="exact" w:val="397"/>
        </w:trPr>
        <w:tc>
          <w:tcPr>
            <w:tcW w:w="1063" w:type="dxa"/>
          </w:tcPr>
          <w:p w:rsidR="00836D3F" w:rsidRPr="00836D3F" w:rsidRDefault="00836D3F" w:rsidP="00836D3F">
            <w:pPr>
              <w:spacing w:before="120" w:after="120" w:line="240" w:lineRule="auto"/>
              <w:rPr>
                <w:rFonts w:ascii="Arial" w:eastAsia="Times New Roman" w:hAnsi="Arial" w:cs="Arial"/>
                <w:sz w:val="24"/>
                <w:szCs w:val="20"/>
                <w:lang w:eastAsia="de-DE"/>
              </w:rPr>
            </w:pPr>
            <w:r w:rsidRPr="00836D3F">
              <w:rPr>
                <w:rFonts w:ascii="Arial" w:eastAsia="Times New Roman" w:hAnsi="Arial" w:cs="Arial"/>
                <w:sz w:val="24"/>
                <w:szCs w:val="20"/>
                <w:lang w:eastAsia="de-DE"/>
              </w:rPr>
              <w:t>Q</w:t>
            </w:r>
            <w:proofErr w:type="spellStart"/>
            <w:r w:rsidRPr="00836D3F">
              <w:rPr>
                <w:rFonts w:ascii="Arial" w:eastAsia="Times New Roman" w:hAnsi="Arial" w:cs="Arial"/>
                <w:position w:val="-4"/>
                <w:sz w:val="16"/>
                <w:szCs w:val="20"/>
                <w:lang w:eastAsia="de-DE"/>
              </w:rPr>
              <w:t>conv,net</w:t>
            </w:r>
            <w:proofErr w:type="spellEnd"/>
          </w:p>
        </w:tc>
        <w:tc>
          <w:tcPr>
            <w:tcW w:w="8079" w:type="dxa"/>
          </w:tcPr>
          <w:p w:rsidR="00836D3F" w:rsidRPr="00836D3F" w:rsidRDefault="00836D3F" w:rsidP="00836D3F">
            <w:pPr>
              <w:spacing w:before="120" w:after="120" w:line="240" w:lineRule="auto"/>
              <w:rPr>
                <w:rFonts w:ascii="Arial" w:eastAsia="Times New Roman" w:hAnsi="Arial" w:cs="Arial"/>
                <w:sz w:val="24"/>
                <w:szCs w:val="20"/>
                <w:lang w:val="en-US" w:eastAsia="de-DE"/>
              </w:rPr>
            </w:pPr>
            <w:r w:rsidRPr="00836D3F">
              <w:rPr>
                <w:rFonts w:ascii="Arial" w:eastAsia="Times New Roman" w:hAnsi="Arial" w:cs="Arial"/>
                <w:sz w:val="24"/>
                <w:szCs w:val="20"/>
                <w:lang w:val="en-US" w:eastAsia="de-DE"/>
              </w:rPr>
              <w:t>heat demand of a conventional heating system (without solar) [kWh/a]</w:t>
            </w:r>
          </w:p>
        </w:tc>
      </w:tr>
      <w:tr w:rsidR="00B028BF" w:rsidRPr="00D27260" w:rsidTr="00BC68DA">
        <w:trPr>
          <w:cantSplit/>
          <w:trHeight w:hRule="exact" w:val="397"/>
        </w:trPr>
        <w:tc>
          <w:tcPr>
            <w:tcW w:w="1063" w:type="dxa"/>
          </w:tcPr>
          <w:p w:rsidR="00B028BF" w:rsidRPr="00BC68DA" w:rsidRDefault="00B028BF" w:rsidP="00836D3F">
            <w:pPr>
              <w:spacing w:before="120" w:after="120" w:line="240" w:lineRule="auto"/>
              <w:rPr>
                <w:rFonts w:ascii="Arial" w:eastAsia="Times New Roman" w:hAnsi="Arial" w:cs="Arial"/>
                <w:sz w:val="24"/>
                <w:szCs w:val="20"/>
                <w:lang w:eastAsia="de-DE"/>
              </w:rPr>
            </w:pPr>
            <w:r w:rsidRPr="00BC68DA">
              <w:rPr>
                <w:rFonts w:ascii="Arial" w:hAnsi="Arial" w:cs="Arial"/>
                <w:lang w:val="en-GB"/>
              </w:rPr>
              <w:t>Q</w:t>
            </w:r>
            <w:proofErr w:type="spellStart"/>
            <w:r w:rsidRPr="00BC68DA">
              <w:rPr>
                <w:rFonts w:ascii="Arial" w:hAnsi="Arial" w:cs="Arial"/>
                <w:position w:val="-4"/>
                <w:sz w:val="16"/>
                <w:lang w:val="en-GB"/>
              </w:rPr>
              <w:t>aux,net</w:t>
            </w:r>
            <w:proofErr w:type="spellEnd"/>
          </w:p>
        </w:tc>
        <w:tc>
          <w:tcPr>
            <w:tcW w:w="8079" w:type="dxa"/>
          </w:tcPr>
          <w:p w:rsidR="00B028BF" w:rsidRPr="00836D3F" w:rsidRDefault="00BC68DA" w:rsidP="00836D3F">
            <w:pPr>
              <w:spacing w:before="120" w:after="120" w:line="240" w:lineRule="auto"/>
              <w:rPr>
                <w:rFonts w:ascii="Arial" w:eastAsia="Times New Roman" w:hAnsi="Arial" w:cs="Arial"/>
                <w:sz w:val="24"/>
                <w:szCs w:val="20"/>
                <w:lang w:val="en-US" w:eastAsia="de-DE"/>
              </w:rPr>
            </w:pPr>
            <w:r>
              <w:rPr>
                <w:rFonts w:ascii="Arial" w:eastAsia="Times New Roman" w:hAnsi="Arial" w:cs="Arial"/>
                <w:sz w:val="24"/>
                <w:szCs w:val="20"/>
                <w:lang w:val="en-US" w:eastAsia="de-DE"/>
              </w:rPr>
              <w:t>auxiliary heat demand of the</w:t>
            </w:r>
            <w:r w:rsidR="00B028BF" w:rsidRPr="00836D3F">
              <w:rPr>
                <w:rFonts w:ascii="Arial" w:eastAsia="Times New Roman" w:hAnsi="Arial" w:cs="Arial"/>
                <w:sz w:val="24"/>
                <w:szCs w:val="20"/>
                <w:lang w:val="en-US" w:eastAsia="de-DE"/>
              </w:rPr>
              <w:t xml:space="preserve"> solar domestic hot water system</w:t>
            </w:r>
            <w:r w:rsidR="00B028BF">
              <w:rPr>
                <w:rFonts w:ascii="Arial" w:eastAsia="Times New Roman" w:hAnsi="Arial" w:cs="Arial"/>
                <w:sz w:val="24"/>
                <w:szCs w:val="20"/>
                <w:lang w:val="en-US" w:eastAsia="de-DE"/>
              </w:rPr>
              <w:t xml:space="preserve"> [kWh/a]</w:t>
            </w:r>
          </w:p>
        </w:tc>
      </w:tr>
    </w:tbl>
    <w:p w:rsidR="002262D5" w:rsidRPr="00836D3F" w:rsidRDefault="002262D5" w:rsidP="00710DB5">
      <w:pPr>
        <w:pStyle w:val="Default"/>
        <w:spacing w:before="120"/>
        <w:jc w:val="both"/>
        <w:rPr>
          <w:rFonts w:ascii="Arial" w:hAnsi="Arial" w:cs="Arial"/>
          <w:lang w:val="en-US"/>
        </w:rPr>
      </w:pPr>
    </w:p>
    <w:tbl>
      <w:tblPr>
        <w:tblStyle w:val="Tabellenraster"/>
        <w:tblW w:w="0" w:type="auto"/>
        <w:tblLook w:val="04A0" w:firstRow="1" w:lastRow="0" w:firstColumn="1" w:lastColumn="0" w:noHBand="0" w:noVBand="1"/>
      </w:tblPr>
      <w:tblGrid>
        <w:gridCol w:w="4928"/>
        <w:gridCol w:w="1417"/>
        <w:gridCol w:w="1417"/>
        <w:gridCol w:w="1418"/>
      </w:tblGrid>
      <w:tr w:rsidR="007140F2" w:rsidRPr="001379C2" w:rsidTr="00F100C9">
        <w:tc>
          <w:tcPr>
            <w:tcW w:w="4928" w:type="dxa"/>
            <w:shd w:val="clear" w:color="auto" w:fill="D9D9D9" w:themeFill="background1" w:themeFillShade="D9"/>
          </w:tcPr>
          <w:p w:rsidR="002262D5" w:rsidRPr="001379C2" w:rsidRDefault="002262D5" w:rsidP="00F2655A">
            <w:pPr>
              <w:rPr>
                <w:rFonts w:ascii="Arial" w:hAnsi="Arial" w:cs="Arial"/>
                <w:b/>
                <w:sz w:val="24"/>
                <w:szCs w:val="24"/>
              </w:rPr>
            </w:pPr>
            <w:r w:rsidRPr="001379C2">
              <w:rPr>
                <w:rFonts w:ascii="Arial" w:hAnsi="Arial" w:cs="Arial"/>
                <w:b/>
                <w:sz w:val="24"/>
                <w:szCs w:val="24"/>
              </w:rPr>
              <w:t>Parameters</w:t>
            </w:r>
            <w:r w:rsidR="007140F2">
              <w:rPr>
                <w:rFonts w:ascii="Arial" w:hAnsi="Arial" w:cs="Arial"/>
                <w:b/>
                <w:sz w:val="24"/>
                <w:szCs w:val="24"/>
              </w:rPr>
              <w:t>\ Store</w:t>
            </w:r>
          </w:p>
        </w:tc>
        <w:tc>
          <w:tcPr>
            <w:tcW w:w="1417" w:type="dxa"/>
            <w:shd w:val="clear" w:color="auto" w:fill="D9D9D9" w:themeFill="background1" w:themeFillShade="D9"/>
          </w:tcPr>
          <w:p w:rsidR="002262D5" w:rsidRPr="001379C2" w:rsidRDefault="002262D5" w:rsidP="00F2655A">
            <w:pPr>
              <w:jc w:val="center"/>
              <w:rPr>
                <w:rFonts w:ascii="Arial" w:hAnsi="Arial" w:cs="Arial"/>
                <w:b/>
                <w:sz w:val="24"/>
                <w:szCs w:val="24"/>
              </w:rPr>
            </w:pPr>
            <w:r w:rsidRPr="001379C2">
              <w:rPr>
                <w:rFonts w:ascii="Arial" w:hAnsi="Arial" w:cs="Arial"/>
                <w:b/>
                <w:sz w:val="24"/>
                <w:szCs w:val="24"/>
              </w:rPr>
              <w:t>W300</w:t>
            </w:r>
          </w:p>
        </w:tc>
        <w:tc>
          <w:tcPr>
            <w:tcW w:w="1417" w:type="dxa"/>
            <w:shd w:val="clear" w:color="auto" w:fill="D9D9D9" w:themeFill="background1" w:themeFillShade="D9"/>
          </w:tcPr>
          <w:p w:rsidR="002262D5" w:rsidRPr="001379C2" w:rsidRDefault="002262D5" w:rsidP="00F2655A">
            <w:pPr>
              <w:jc w:val="center"/>
              <w:rPr>
                <w:rFonts w:ascii="Arial" w:hAnsi="Arial" w:cs="Arial"/>
                <w:b/>
                <w:sz w:val="24"/>
                <w:szCs w:val="24"/>
              </w:rPr>
            </w:pPr>
            <w:r w:rsidRPr="001379C2">
              <w:rPr>
                <w:rFonts w:ascii="Arial" w:hAnsi="Arial" w:cs="Arial"/>
                <w:b/>
                <w:sz w:val="24"/>
                <w:szCs w:val="24"/>
              </w:rPr>
              <w:t>B300</w:t>
            </w:r>
          </w:p>
        </w:tc>
        <w:tc>
          <w:tcPr>
            <w:tcW w:w="1418" w:type="dxa"/>
            <w:shd w:val="clear" w:color="auto" w:fill="D9D9D9" w:themeFill="background1" w:themeFillShade="D9"/>
          </w:tcPr>
          <w:p w:rsidR="002262D5" w:rsidRPr="001379C2" w:rsidRDefault="002262D5" w:rsidP="00F2655A">
            <w:pPr>
              <w:jc w:val="center"/>
              <w:rPr>
                <w:rFonts w:ascii="Arial" w:hAnsi="Arial" w:cs="Arial"/>
                <w:b/>
                <w:sz w:val="24"/>
                <w:szCs w:val="24"/>
              </w:rPr>
            </w:pPr>
            <w:r w:rsidRPr="001379C2">
              <w:rPr>
                <w:rFonts w:ascii="Arial" w:hAnsi="Arial" w:cs="Arial"/>
                <w:b/>
                <w:sz w:val="24"/>
                <w:szCs w:val="24"/>
              </w:rPr>
              <w:t>S300</w:t>
            </w:r>
          </w:p>
        </w:tc>
      </w:tr>
      <w:tr w:rsidR="002262D5" w:rsidRPr="001379C2" w:rsidTr="00B64DCA">
        <w:tc>
          <w:tcPr>
            <w:tcW w:w="4928" w:type="dxa"/>
          </w:tcPr>
          <w:p w:rsidR="002262D5" w:rsidRPr="001379C2" w:rsidRDefault="002262D5" w:rsidP="00F2655A">
            <w:pPr>
              <w:rPr>
                <w:rFonts w:ascii="Arial" w:hAnsi="Arial" w:cs="Arial"/>
                <w:sz w:val="24"/>
                <w:szCs w:val="24"/>
              </w:rPr>
            </w:pPr>
            <w:r w:rsidRPr="001379C2">
              <w:rPr>
                <w:rFonts w:ascii="Arial" w:hAnsi="Arial" w:cs="Arial"/>
                <w:sz w:val="24"/>
                <w:szCs w:val="24"/>
              </w:rPr>
              <w:t xml:space="preserve">Nominal </w:t>
            </w:r>
            <w:proofErr w:type="spellStart"/>
            <w:r w:rsidRPr="001379C2">
              <w:rPr>
                <w:rFonts w:ascii="Arial" w:hAnsi="Arial" w:cs="Arial"/>
                <w:sz w:val="24"/>
                <w:szCs w:val="24"/>
              </w:rPr>
              <w:t>volume</w:t>
            </w:r>
            <w:proofErr w:type="spellEnd"/>
            <w:r w:rsidRPr="001379C2">
              <w:rPr>
                <w:rFonts w:ascii="Arial" w:hAnsi="Arial" w:cs="Arial"/>
                <w:sz w:val="24"/>
                <w:szCs w:val="24"/>
              </w:rPr>
              <w:t xml:space="preserve"> [l]</w:t>
            </w:r>
          </w:p>
        </w:tc>
        <w:tc>
          <w:tcPr>
            <w:tcW w:w="4252" w:type="dxa"/>
            <w:gridSpan w:val="3"/>
          </w:tcPr>
          <w:p w:rsidR="002262D5" w:rsidRPr="001379C2" w:rsidRDefault="002262D5" w:rsidP="00F2655A">
            <w:pPr>
              <w:jc w:val="center"/>
              <w:rPr>
                <w:rFonts w:ascii="Arial" w:hAnsi="Arial" w:cs="Arial"/>
                <w:sz w:val="24"/>
                <w:szCs w:val="24"/>
              </w:rPr>
            </w:pPr>
            <w:r w:rsidRPr="001379C2">
              <w:rPr>
                <w:rFonts w:ascii="Arial" w:hAnsi="Arial" w:cs="Arial"/>
                <w:sz w:val="24"/>
                <w:szCs w:val="24"/>
              </w:rPr>
              <w:t>300</w:t>
            </w:r>
          </w:p>
        </w:tc>
      </w:tr>
      <w:tr w:rsidR="002262D5" w:rsidRPr="001379C2" w:rsidTr="00B64DCA">
        <w:tc>
          <w:tcPr>
            <w:tcW w:w="4928" w:type="dxa"/>
          </w:tcPr>
          <w:p w:rsidR="002262D5" w:rsidRPr="001379C2" w:rsidRDefault="00B64DCA" w:rsidP="005A3D1F">
            <w:pPr>
              <w:rPr>
                <w:rFonts w:ascii="Arial" w:hAnsi="Arial" w:cs="Arial"/>
                <w:sz w:val="24"/>
                <w:szCs w:val="24"/>
                <w:lang w:val="en-US"/>
              </w:rPr>
            </w:pPr>
            <w:r>
              <w:rPr>
                <w:rFonts w:ascii="Arial" w:hAnsi="Arial" w:cs="Arial"/>
                <w:sz w:val="24"/>
                <w:szCs w:val="24"/>
                <w:lang w:val="en-US"/>
              </w:rPr>
              <w:t>required</w:t>
            </w:r>
            <w:r w:rsidR="002262D5" w:rsidRPr="001379C2">
              <w:rPr>
                <w:rFonts w:ascii="Arial" w:hAnsi="Arial" w:cs="Arial"/>
                <w:sz w:val="24"/>
                <w:szCs w:val="24"/>
                <w:lang w:val="en-US"/>
              </w:rPr>
              <w:t xml:space="preserve"> hot water volume</w:t>
            </w:r>
            <w:r w:rsidR="005A3D1F">
              <w:rPr>
                <w:rFonts w:ascii="Arial" w:hAnsi="Arial" w:cs="Arial"/>
                <w:sz w:val="24"/>
                <w:szCs w:val="24"/>
                <w:lang w:val="en-US"/>
              </w:rPr>
              <w:t xml:space="preserve"> C</w:t>
            </w:r>
            <w:r w:rsidR="005A3D1F" w:rsidRPr="005A3D1F">
              <w:rPr>
                <w:rFonts w:ascii="Arial" w:hAnsi="Arial" w:cs="Arial"/>
                <w:sz w:val="24"/>
                <w:szCs w:val="24"/>
                <w:vertAlign w:val="subscript"/>
                <w:lang w:val="en-US"/>
              </w:rPr>
              <w:t>u</w:t>
            </w:r>
            <w:r w:rsidR="002262D5" w:rsidRPr="001379C2">
              <w:rPr>
                <w:rFonts w:ascii="Arial" w:hAnsi="Arial" w:cs="Arial"/>
                <w:sz w:val="24"/>
                <w:szCs w:val="24"/>
                <w:lang w:val="en-US"/>
              </w:rPr>
              <w:t xml:space="preserve"> [l]</w:t>
            </w:r>
          </w:p>
        </w:tc>
        <w:tc>
          <w:tcPr>
            <w:tcW w:w="4252" w:type="dxa"/>
            <w:gridSpan w:val="3"/>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150</w:t>
            </w:r>
          </w:p>
        </w:tc>
      </w:tr>
      <w:tr w:rsidR="002262D5" w:rsidRPr="001379C2" w:rsidTr="00F100C9">
        <w:tc>
          <w:tcPr>
            <w:tcW w:w="4928" w:type="dxa"/>
          </w:tcPr>
          <w:p w:rsidR="002262D5" w:rsidRPr="001379C2" w:rsidRDefault="002262D5" w:rsidP="005A3D1F">
            <w:pPr>
              <w:rPr>
                <w:rFonts w:ascii="Arial" w:hAnsi="Arial" w:cs="Arial"/>
                <w:sz w:val="24"/>
                <w:szCs w:val="24"/>
                <w:lang w:val="en-US"/>
              </w:rPr>
            </w:pPr>
            <w:r w:rsidRPr="001379C2">
              <w:rPr>
                <w:rFonts w:ascii="Arial" w:hAnsi="Arial" w:cs="Arial"/>
                <w:sz w:val="24"/>
                <w:szCs w:val="24"/>
                <w:lang w:val="en-US"/>
              </w:rPr>
              <w:t>Determined hot water volume</w:t>
            </w:r>
            <w:r w:rsidR="005A3D1F">
              <w:rPr>
                <w:rFonts w:ascii="Arial" w:hAnsi="Arial" w:cs="Arial"/>
                <w:sz w:val="24"/>
                <w:szCs w:val="24"/>
                <w:lang w:val="en-US"/>
              </w:rPr>
              <w:t xml:space="preserve"> C</w:t>
            </w:r>
            <w:r w:rsidR="005A3D1F" w:rsidRPr="005A3D1F">
              <w:rPr>
                <w:rFonts w:ascii="Arial" w:hAnsi="Arial" w:cs="Arial"/>
                <w:sz w:val="24"/>
                <w:szCs w:val="24"/>
                <w:vertAlign w:val="subscript"/>
                <w:lang w:val="en-US"/>
              </w:rPr>
              <w:t>u</w:t>
            </w:r>
            <w:r w:rsidRPr="001379C2">
              <w:rPr>
                <w:rFonts w:ascii="Arial" w:hAnsi="Arial" w:cs="Arial"/>
                <w:sz w:val="24"/>
                <w:szCs w:val="24"/>
                <w:lang w:val="en-US"/>
              </w:rPr>
              <w:t xml:space="preserve"> [l]</w:t>
            </w:r>
          </w:p>
        </w:tc>
        <w:tc>
          <w:tcPr>
            <w:tcW w:w="1417"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150,3</w:t>
            </w:r>
          </w:p>
        </w:tc>
        <w:tc>
          <w:tcPr>
            <w:tcW w:w="1417"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149,4</w:t>
            </w:r>
          </w:p>
        </w:tc>
        <w:tc>
          <w:tcPr>
            <w:tcW w:w="1418"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150,4</w:t>
            </w:r>
          </w:p>
        </w:tc>
      </w:tr>
      <w:tr w:rsidR="002262D5" w:rsidRPr="001379C2" w:rsidTr="00F100C9">
        <w:tc>
          <w:tcPr>
            <w:tcW w:w="4928" w:type="dxa"/>
          </w:tcPr>
          <w:p w:rsidR="002262D5" w:rsidRPr="001379C2" w:rsidRDefault="002262D5" w:rsidP="00F2655A">
            <w:pPr>
              <w:rPr>
                <w:rFonts w:ascii="Arial" w:hAnsi="Arial" w:cs="Arial"/>
                <w:sz w:val="24"/>
                <w:szCs w:val="24"/>
                <w:lang w:val="en-US"/>
              </w:rPr>
            </w:pPr>
            <w:r w:rsidRPr="001379C2">
              <w:rPr>
                <w:rFonts w:ascii="Arial" w:hAnsi="Arial" w:cs="Arial"/>
                <w:sz w:val="24"/>
                <w:szCs w:val="24"/>
                <w:lang w:val="en-US"/>
              </w:rPr>
              <w:t>Total</w:t>
            </w:r>
            <w:r w:rsidR="00202816">
              <w:rPr>
                <w:rFonts w:ascii="Arial" w:hAnsi="Arial" w:cs="Arial"/>
                <w:sz w:val="24"/>
                <w:szCs w:val="24"/>
                <w:lang w:val="en-US"/>
              </w:rPr>
              <w:t xml:space="preserve"> usable</w:t>
            </w:r>
            <w:r w:rsidRPr="001379C2">
              <w:rPr>
                <w:rFonts w:ascii="Arial" w:hAnsi="Arial" w:cs="Arial"/>
                <w:sz w:val="24"/>
                <w:szCs w:val="24"/>
                <w:lang w:val="en-US"/>
              </w:rPr>
              <w:t xml:space="preserve"> volume of the store</w:t>
            </w:r>
            <w:r w:rsidR="00F0100C">
              <w:rPr>
                <w:rFonts w:ascii="Arial" w:hAnsi="Arial" w:cs="Arial"/>
                <w:sz w:val="24"/>
                <w:szCs w:val="24"/>
                <w:lang w:val="en-US"/>
              </w:rPr>
              <w:t xml:space="preserve"> with HX</w:t>
            </w:r>
            <w:r w:rsidRPr="001379C2">
              <w:rPr>
                <w:rFonts w:ascii="Arial" w:hAnsi="Arial" w:cs="Arial"/>
                <w:sz w:val="24"/>
                <w:szCs w:val="24"/>
                <w:lang w:val="en-US"/>
              </w:rPr>
              <w:t xml:space="preserve"> [l]</w:t>
            </w:r>
          </w:p>
        </w:tc>
        <w:tc>
          <w:tcPr>
            <w:tcW w:w="1417" w:type="dxa"/>
          </w:tcPr>
          <w:p w:rsidR="002262D5" w:rsidRPr="00B540E3" w:rsidRDefault="002262D5" w:rsidP="00F2655A">
            <w:pPr>
              <w:jc w:val="center"/>
              <w:rPr>
                <w:rFonts w:ascii="Arial" w:hAnsi="Arial" w:cs="Arial"/>
                <w:b/>
                <w:sz w:val="24"/>
                <w:szCs w:val="24"/>
              </w:rPr>
            </w:pPr>
            <w:r w:rsidRPr="00B540E3">
              <w:rPr>
                <w:rFonts w:ascii="Arial" w:hAnsi="Arial" w:cs="Arial"/>
                <w:b/>
                <w:sz w:val="24"/>
                <w:szCs w:val="24"/>
              </w:rPr>
              <w:t>336,3</w:t>
            </w:r>
          </w:p>
        </w:tc>
        <w:tc>
          <w:tcPr>
            <w:tcW w:w="1417" w:type="dxa"/>
          </w:tcPr>
          <w:p w:rsidR="002262D5" w:rsidRPr="00B540E3" w:rsidRDefault="002262D5" w:rsidP="00F2655A">
            <w:pPr>
              <w:jc w:val="center"/>
              <w:rPr>
                <w:rFonts w:ascii="Arial" w:hAnsi="Arial" w:cs="Arial"/>
                <w:b/>
                <w:sz w:val="24"/>
                <w:szCs w:val="24"/>
              </w:rPr>
            </w:pPr>
            <w:r w:rsidRPr="00B540E3">
              <w:rPr>
                <w:rFonts w:ascii="Arial" w:hAnsi="Arial" w:cs="Arial"/>
                <w:b/>
                <w:sz w:val="24"/>
                <w:szCs w:val="24"/>
              </w:rPr>
              <w:t>305,9</w:t>
            </w:r>
          </w:p>
        </w:tc>
        <w:tc>
          <w:tcPr>
            <w:tcW w:w="1418" w:type="dxa"/>
          </w:tcPr>
          <w:p w:rsidR="002262D5" w:rsidRPr="00B540E3" w:rsidRDefault="002262D5" w:rsidP="00F2655A">
            <w:pPr>
              <w:jc w:val="center"/>
              <w:rPr>
                <w:rFonts w:ascii="Arial" w:hAnsi="Arial" w:cs="Arial"/>
                <w:b/>
                <w:sz w:val="24"/>
                <w:szCs w:val="24"/>
              </w:rPr>
            </w:pPr>
            <w:r w:rsidRPr="00B540E3">
              <w:rPr>
                <w:rFonts w:ascii="Arial" w:hAnsi="Arial" w:cs="Arial"/>
                <w:b/>
                <w:sz w:val="24"/>
                <w:szCs w:val="24"/>
              </w:rPr>
              <w:t>276,6</w:t>
            </w:r>
          </w:p>
        </w:tc>
      </w:tr>
      <w:tr w:rsidR="002262D5" w:rsidRPr="001379C2" w:rsidTr="00F100C9">
        <w:tc>
          <w:tcPr>
            <w:tcW w:w="4928" w:type="dxa"/>
          </w:tcPr>
          <w:p w:rsidR="002262D5" w:rsidRPr="001379C2" w:rsidRDefault="002262D5" w:rsidP="00F2655A">
            <w:pPr>
              <w:rPr>
                <w:rFonts w:ascii="Arial" w:hAnsi="Arial" w:cs="Arial"/>
                <w:sz w:val="24"/>
                <w:szCs w:val="24"/>
                <w:lang w:val="en-US"/>
              </w:rPr>
            </w:pPr>
            <w:r w:rsidRPr="001379C2">
              <w:rPr>
                <w:rFonts w:ascii="Arial" w:hAnsi="Arial" w:cs="Arial"/>
                <w:sz w:val="24"/>
                <w:szCs w:val="24"/>
                <w:lang w:val="en-US"/>
              </w:rPr>
              <w:t>Heat loss rate [W/K]</w:t>
            </w:r>
          </w:p>
        </w:tc>
        <w:tc>
          <w:tcPr>
            <w:tcW w:w="1417" w:type="dxa"/>
          </w:tcPr>
          <w:p w:rsidR="002262D5" w:rsidRPr="001379C2" w:rsidRDefault="002262D5" w:rsidP="00F2655A">
            <w:pPr>
              <w:jc w:val="center"/>
              <w:rPr>
                <w:rFonts w:ascii="Arial" w:hAnsi="Arial" w:cs="Arial"/>
                <w:sz w:val="24"/>
                <w:szCs w:val="24"/>
              </w:rPr>
            </w:pPr>
            <w:r w:rsidRPr="001379C2">
              <w:rPr>
                <w:rFonts w:ascii="Arial" w:hAnsi="Arial" w:cs="Arial"/>
                <w:sz w:val="24"/>
                <w:szCs w:val="24"/>
              </w:rPr>
              <w:t>2,59</w:t>
            </w:r>
          </w:p>
        </w:tc>
        <w:tc>
          <w:tcPr>
            <w:tcW w:w="1417" w:type="dxa"/>
          </w:tcPr>
          <w:p w:rsidR="002262D5" w:rsidRPr="001379C2" w:rsidRDefault="002262D5" w:rsidP="00F2655A">
            <w:pPr>
              <w:jc w:val="center"/>
              <w:rPr>
                <w:rFonts w:ascii="Arial" w:hAnsi="Arial" w:cs="Arial"/>
                <w:sz w:val="24"/>
                <w:szCs w:val="24"/>
              </w:rPr>
            </w:pPr>
            <w:r w:rsidRPr="001379C2">
              <w:rPr>
                <w:rFonts w:ascii="Arial" w:hAnsi="Arial" w:cs="Arial"/>
                <w:sz w:val="24"/>
                <w:szCs w:val="24"/>
              </w:rPr>
              <w:t>2,30</w:t>
            </w:r>
          </w:p>
        </w:tc>
        <w:tc>
          <w:tcPr>
            <w:tcW w:w="1418" w:type="dxa"/>
          </w:tcPr>
          <w:p w:rsidR="002262D5" w:rsidRPr="001379C2" w:rsidRDefault="002262D5" w:rsidP="00F2655A">
            <w:pPr>
              <w:jc w:val="center"/>
              <w:rPr>
                <w:rFonts w:ascii="Arial" w:hAnsi="Arial" w:cs="Arial"/>
                <w:sz w:val="24"/>
                <w:szCs w:val="24"/>
              </w:rPr>
            </w:pPr>
            <w:r w:rsidRPr="001379C2">
              <w:rPr>
                <w:rFonts w:ascii="Arial" w:hAnsi="Arial" w:cs="Arial"/>
                <w:sz w:val="24"/>
                <w:szCs w:val="24"/>
              </w:rPr>
              <w:t>2,17</w:t>
            </w:r>
          </w:p>
        </w:tc>
      </w:tr>
      <w:tr w:rsidR="002262D5" w:rsidRPr="001379C2" w:rsidTr="00F100C9">
        <w:tc>
          <w:tcPr>
            <w:tcW w:w="4928" w:type="dxa"/>
          </w:tcPr>
          <w:p w:rsidR="002262D5" w:rsidRPr="001379C2" w:rsidRDefault="002262D5" w:rsidP="00F2655A">
            <w:pPr>
              <w:rPr>
                <w:rFonts w:ascii="Arial" w:hAnsi="Arial" w:cs="Arial"/>
                <w:sz w:val="24"/>
                <w:szCs w:val="24"/>
                <w:lang w:val="en-US"/>
              </w:rPr>
            </w:pPr>
            <w:r w:rsidRPr="001379C2">
              <w:rPr>
                <w:rFonts w:ascii="Arial" w:hAnsi="Arial" w:cs="Arial"/>
                <w:sz w:val="24"/>
                <w:szCs w:val="24"/>
                <w:lang w:val="en-US"/>
              </w:rPr>
              <w:t>Effective thermal conductivity [W/Km]</w:t>
            </w:r>
          </w:p>
        </w:tc>
        <w:tc>
          <w:tcPr>
            <w:tcW w:w="1417"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1,81</w:t>
            </w:r>
          </w:p>
        </w:tc>
        <w:tc>
          <w:tcPr>
            <w:tcW w:w="1417"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1,76</w:t>
            </w:r>
          </w:p>
        </w:tc>
        <w:tc>
          <w:tcPr>
            <w:tcW w:w="1418"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0,64</w:t>
            </w:r>
          </w:p>
        </w:tc>
      </w:tr>
      <w:tr w:rsidR="004B7790" w:rsidRPr="004B7790" w:rsidTr="00F100C9">
        <w:tc>
          <w:tcPr>
            <w:tcW w:w="4928" w:type="dxa"/>
          </w:tcPr>
          <w:p w:rsidR="004B7790" w:rsidRPr="001379C2" w:rsidRDefault="004B7790" w:rsidP="004B7790">
            <w:pPr>
              <w:rPr>
                <w:rFonts w:ascii="Arial" w:hAnsi="Arial" w:cs="Arial"/>
                <w:sz w:val="24"/>
                <w:szCs w:val="24"/>
                <w:lang w:val="en-US"/>
              </w:rPr>
            </w:pPr>
            <w:r>
              <w:rPr>
                <w:rFonts w:ascii="Arial" w:hAnsi="Arial" w:cs="Arial"/>
                <w:sz w:val="24"/>
                <w:szCs w:val="24"/>
                <w:lang w:val="en-US"/>
              </w:rPr>
              <w:t>Rel. height inlet cold water [%]</w:t>
            </w:r>
          </w:p>
        </w:tc>
        <w:tc>
          <w:tcPr>
            <w:tcW w:w="1417" w:type="dxa"/>
          </w:tcPr>
          <w:p w:rsidR="004B7790" w:rsidRPr="001379C2" w:rsidRDefault="004B7790" w:rsidP="004B7790">
            <w:pPr>
              <w:jc w:val="center"/>
              <w:rPr>
                <w:rFonts w:ascii="Arial" w:hAnsi="Arial" w:cs="Arial"/>
                <w:sz w:val="24"/>
                <w:szCs w:val="24"/>
                <w:lang w:val="en-US"/>
              </w:rPr>
            </w:pPr>
            <w:r>
              <w:rPr>
                <w:rFonts w:ascii="Arial" w:hAnsi="Arial" w:cs="Arial"/>
                <w:sz w:val="24"/>
                <w:szCs w:val="24"/>
                <w:lang w:val="en-US"/>
              </w:rPr>
              <w:t>0</w:t>
            </w:r>
          </w:p>
        </w:tc>
        <w:tc>
          <w:tcPr>
            <w:tcW w:w="1417" w:type="dxa"/>
          </w:tcPr>
          <w:p w:rsidR="004B7790" w:rsidRPr="001379C2" w:rsidRDefault="004B7790" w:rsidP="004B7790">
            <w:pPr>
              <w:jc w:val="center"/>
              <w:rPr>
                <w:rFonts w:ascii="Arial" w:hAnsi="Arial" w:cs="Arial"/>
                <w:sz w:val="24"/>
                <w:szCs w:val="24"/>
                <w:lang w:val="en-US"/>
              </w:rPr>
            </w:pPr>
            <w:r>
              <w:rPr>
                <w:rFonts w:ascii="Arial" w:hAnsi="Arial" w:cs="Arial"/>
                <w:sz w:val="24"/>
                <w:szCs w:val="24"/>
                <w:lang w:val="en-US"/>
              </w:rPr>
              <w:t>0</w:t>
            </w:r>
          </w:p>
        </w:tc>
        <w:tc>
          <w:tcPr>
            <w:tcW w:w="1418" w:type="dxa"/>
          </w:tcPr>
          <w:p w:rsidR="004B7790" w:rsidRPr="001379C2" w:rsidRDefault="004B7790" w:rsidP="00F2655A">
            <w:pPr>
              <w:jc w:val="center"/>
              <w:rPr>
                <w:rFonts w:ascii="Arial" w:hAnsi="Arial" w:cs="Arial"/>
                <w:sz w:val="24"/>
                <w:szCs w:val="24"/>
                <w:lang w:val="en-US"/>
              </w:rPr>
            </w:pPr>
            <w:r>
              <w:rPr>
                <w:rFonts w:ascii="Arial" w:hAnsi="Arial" w:cs="Arial"/>
                <w:sz w:val="24"/>
                <w:szCs w:val="24"/>
                <w:lang w:val="en-US"/>
              </w:rPr>
              <w:t>0</w:t>
            </w:r>
          </w:p>
        </w:tc>
      </w:tr>
      <w:tr w:rsidR="004B7790" w:rsidRPr="004B7790" w:rsidTr="00F100C9">
        <w:tc>
          <w:tcPr>
            <w:tcW w:w="4928" w:type="dxa"/>
          </w:tcPr>
          <w:p w:rsidR="004B7790" w:rsidRDefault="004B7790" w:rsidP="004B7790">
            <w:pPr>
              <w:rPr>
                <w:rFonts w:ascii="Arial" w:hAnsi="Arial" w:cs="Arial"/>
                <w:sz w:val="24"/>
                <w:szCs w:val="24"/>
                <w:lang w:val="en-US"/>
              </w:rPr>
            </w:pPr>
            <w:r>
              <w:rPr>
                <w:rFonts w:ascii="Arial" w:hAnsi="Arial" w:cs="Arial"/>
                <w:sz w:val="24"/>
                <w:szCs w:val="24"/>
                <w:lang w:val="en-US"/>
              </w:rPr>
              <w:t>Rel. height outlet hot water [%]</w:t>
            </w:r>
          </w:p>
        </w:tc>
        <w:tc>
          <w:tcPr>
            <w:tcW w:w="1417" w:type="dxa"/>
          </w:tcPr>
          <w:p w:rsidR="004B7790" w:rsidRDefault="004B7790" w:rsidP="00F2655A">
            <w:pPr>
              <w:jc w:val="center"/>
              <w:rPr>
                <w:rFonts w:ascii="Arial" w:hAnsi="Arial" w:cs="Arial"/>
                <w:sz w:val="24"/>
                <w:szCs w:val="24"/>
                <w:lang w:val="en-US"/>
              </w:rPr>
            </w:pPr>
            <w:r>
              <w:rPr>
                <w:rFonts w:ascii="Arial" w:hAnsi="Arial" w:cs="Arial"/>
                <w:sz w:val="24"/>
                <w:szCs w:val="24"/>
                <w:lang w:val="en-US"/>
              </w:rPr>
              <w:t>100</w:t>
            </w:r>
          </w:p>
        </w:tc>
        <w:tc>
          <w:tcPr>
            <w:tcW w:w="1417" w:type="dxa"/>
          </w:tcPr>
          <w:p w:rsidR="004B7790" w:rsidRDefault="004B7790" w:rsidP="004B7790">
            <w:pPr>
              <w:jc w:val="center"/>
              <w:rPr>
                <w:rFonts w:ascii="Arial" w:hAnsi="Arial" w:cs="Arial"/>
                <w:sz w:val="24"/>
                <w:szCs w:val="24"/>
                <w:lang w:val="en-US"/>
              </w:rPr>
            </w:pPr>
            <w:r>
              <w:rPr>
                <w:rFonts w:ascii="Arial" w:hAnsi="Arial" w:cs="Arial"/>
                <w:sz w:val="24"/>
                <w:szCs w:val="24"/>
                <w:lang w:val="en-US"/>
              </w:rPr>
              <w:t>100</w:t>
            </w:r>
          </w:p>
        </w:tc>
        <w:tc>
          <w:tcPr>
            <w:tcW w:w="1418" w:type="dxa"/>
          </w:tcPr>
          <w:p w:rsidR="004B7790" w:rsidRPr="00B00E67" w:rsidRDefault="004B7790" w:rsidP="00F2655A">
            <w:pPr>
              <w:jc w:val="center"/>
              <w:rPr>
                <w:rFonts w:ascii="Arial" w:hAnsi="Arial" w:cs="Arial"/>
                <w:b/>
                <w:sz w:val="24"/>
                <w:szCs w:val="24"/>
                <w:lang w:val="en-US"/>
              </w:rPr>
            </w:pPr>
            <w:r w:rsidRPr="00B00E67">
              <w:rPr>
                <w:rFonts w:ascii="Arial" w:hAnsi="Arial" w:cs="Arial"/>
                <w:b/>
                <w:sz w:val="24"/>
                <w:szCs w:val="24"/>
                <w:lang w:val="en-US"/>
              </w:rPr>
              <w:t>94</w:t>
            </w:r>
          </w:p>
        </w:tc>
      </w:tr>
      <w:tr w:rsidR="002262D5" w:rsidRPr="004B7790" w:rsidTr="00F100C9">
        <w:tc>
          <w:tcPr>
            <w:tcW w:w="4928" w:type="dxa"/>
            <w:tcBorders>
              <w:bottom w:val="single" w:sz="4" w:space="0" w:color="auto"/>
            </w:tcBorders>
          </w:tcPr>
          <w:p w:rsidR="002262D5" w:rsidRPr="001379C2" w:rsidRDefault="002262D5" w:rsidP="00F2655A">
            <w:pPr>
              <w:rPr>
                <w:rFonts w:ascii="Arial" w:hAnsi="Arial" w:cs="Arial"/>
                <w:sz w:val="24"/>
                <w:szCs w:val="24"/>
                <w:lang w:val="en-US"/>
              </w:rPr>
            </w:pPr>
            <w:r w:rsidRPr="001379C2">
              <w:rPr>
                <w:rFonts w:ascii="Arial" w:hAnsi="Arial" w:cs="Arial"/>
                <w:sz w:val="24"/>
                <w:szCs w:val="24"/>
                <w:lang w:val="en-US"/>
              </w:rPr>
              <w:t>Number of nodes for the store [-]</w:t>
            </w:r>
          </w:p>
        </w:tc>
        <w:tc>
          <w:tcPr>
            <w:tcW w:w="1417" w:type="dxa"/>
            <w:tcBorders>
              <w:bottom w:val="single" w:sz="4" w:space="0" w:color="auto"/>
            </w:tcBorders>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108</w:t>
            </w:r>
          </w:p>
        </w:tc>
        <w:tc>
          <w:tcPr>
            <w:tcW w:w="1417" w:type="dxa"/>
            <w:tcBorders>
              <w:bottom w:val="single" w:sz="4" w:space="0" w:color="auto"/>
            </w:tcBorders>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111</w:t>
            </w:r>
          </w:p>
        </w:tc>
        <w:tc>
          <w:tcPr>
            <w:tcW w:w="1418" w:type="dxa"/>
            <w:tcBorders>
              <w:bottom w:val="single" w:sz="4" w:space="0" w:color="auto"/>
            </w:tcBorders>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163</w:t>
            </w:r>
          </w:p>
        </w:tc>
      </w:tr>
      <w:tr w:rsidR="002262D5" w:rsidRPr="004B7790" w:rsidTr="007140F2">
        <w:tc>
          <w:tcPr>
            <w:tcW w:w="9180" w:type="dxa"/>
            <w:gridSpan w:val="4"/>
            <w:shd w:val="clear" w:color="auto" w:fill="D9D9D9" w:themeFill="background1" w:themeFillShade="D9"/>
          </w:tcPr>
          <w:p w:rsidR="002262D5" w:rsidRPr="001379C2" w:rsidRDefault="002262D5" w:rsidP="00F2655A">
            <w:pPr>
              <w:jc w:val="center"/>
              <w:rPr>
                <w:rFonts w:ascii="Arial" w:hAnsi="Arial" w:cs="Arial"/>
                <w:sz w:val="24"/>
                <w:szCs w:val="24"/>
                <w:lang w:val="en-US"/>
              </w:rPr>
            </w:pPr>
            <w:r w:rsidRPr="001379C2">
              <w:rPr>
                <w:rFonts w:ascii="Arial" w:hAnsi="Arial" w:cs="Arial"/>
                <w:b/>
                <w:sz w:val="24"/>
                <w:szCs w:val="24"/>
                <w:lang w:val="en-US"/>
              </w:rPr>
              <w:t>Collector loop:</w:t>
            </w:r>
          </w:p>
        </w:tc>
      </w:tr>
      <w:tr w:rsidR="00D77180" w:rsidRPr="00D77180" w:rsidTr="00F100C9">
        <w:tc>
          <w:tcPr>
            <w:tcW w:w="4928" w:type="dxa"/>
          </w:tcPr>
          <w:p w:rsidR="00D77180" w:rsidRDefault="00D77180" w:rsidP="00AA0A49">
            <w:pPr>
              <w:rPr>
                <w:rFonts w:ascii="Arial" w:hAnsi="Arial" w:cs="Arial"/>
                <w:sz w:val="24"/>
                <w:szCs w:val="24"/>
                <w:lang w:val="en-US"/>
              </w:rPr>
            </w:pPr>
            <w:r>
              <w:rPr>
                <w:rFonts w:ascii="Arial" w:hAnsi="Arial" w:cs="Arial"/>
                <w:sz w:val="24"/>
                <w:szCs w:val="24"/>
                <w:lang w:val="en-US"/>
              </w:rPr>
              <w:t xml:space="preserve">Solar volume inclusive </w:t>
            </w:r>
            <w:r w:rsidR="00B64DCA">
              <w:rPr>
                <w:rFonts w:ascii="Arial" w:hAnsi="Arial" w:cs="Arial"/>
                <w:sz w:val="24"/>
                <w:szCs w:val="24"/>
                <w:lang w:val="en-US"/>
              </w:rPr>
              <w:t>solar-</w:t>
            </w:r>
            <w:r>
              <w:rPr>
                <w:rFonts w:ascii="Arial" w:hAnsi="Arial" w:cs="Arial"/>
                <w:sz w:val="24"/>
                <w:szCs w:val="24"/>
                <w:lang w:val="en-US"/>
              </w:rPr>
              <w:t>HX [l]</w:t>
            </w:r>
          </w:p>
        </w:tc>
        <w:tc>
          <w:tcPr>
            <w:tcW w:w="1417" w:type="dxa"/>
          </w:tcPr>
          <w:p w:rsidR="00D77180" w:rsidRDefault="00D77180" w:rsidP="00F2655A">
            <w:pPr>
              <w:jc w:val="center"/>
              <w:rPr>
                <w:rFonts w:ascii="Arial" w:hAnsi="Arial" w:cs="Arial"/>
                <w:sz w:val="24"/>
                <w:szCs w:val="24"/>
                <w:lang w:val="en-US"/>
              </w:rPr>
            </w:pPr>
            <w:r>
              <w:rPr>
                <w:rFonts w:ascii="Arial" w:hAnsi="Arial" w:cs="Arial"/>
                <w:sz w:val="24"/>
                <w:szCs w:val="24"/>
                <w:lang w:val="en-US"/>
              </w:rPr>
              <w:t>198,4</w:t>
            </w:r>
          </w:p>
        </w:tc>
        <w:tc>
          <w:tcPr>
            <w:tcW w:w="1417" w:type="dxa"/>
          </w:tcPr>
          <w:p w:rsidR="00D77180" w:rsidRDefault="00D77180" w:rsidP="00F2655A">
            <w:pPr>
              <w:jc w:val="center"/>
              <w:rPr>
                <w:rFonts w:ascii="Arial" w:hAnsi="Arial" w:cs="Arial"/>
                <w:sz w:val="24"/>
                <w:szCs w:val="24"/>
                <w:lang w:val="en-US"/>
              </w:rPr>
            </w:pPr>
            <w:r>
              <w:rPr>
                <w:rFonts w:ascii="Arial" w:hAnsi="Arial" w:cs="Arial"/>
                <w:sz w:val="24"/>
                <w:szCs w:val="24"/>
                <w:lang w:val="en-US"/>
              </w:rPr>
              <w:t>174,4</w:t>
            </w:r>
          </w:p>
        </w:tc>
        <w:tc>
          <w:tcPr>
            <w:tcW w:w="1418" w:type="dxa"/>
          </w:tcPr>
          <w:p w:rsidR="00D77180" w:rsidRPr="00D77180" w:rsidRDefault="00D77180" w:rsidP="00F2655A">
            <w:pPr>
              <w:jc w:val="center"/>
              <w:rPr>
                <w:rFonts w:ascii="Arial" w:hAnsi="Arial" w:cs="Arial"/>
                <w:sz w:val="24"/>
                <w:szCs w:val="24"/>
                <w:lang w:val="en-US"/>
              </w:rPr>
            </w:pPr>
            <w:r w:rsidRPr="00D77180">
              <w:rPr>
                <w:rFonts w:ascii="Arial" w:hAnsi="Arial" w:cs="Arial"/>
                <w:sz w:val="24"/>
                <w:szCs w:val="24"/>
                <w:lang w:val="en-US"/>
              </w:rPr>
              <w:t>154,9</w:t>
            </w:r>
          </w:p>
        </w:tc>
      </w:tr>
      <w:tr w:rsidR="00ED2735" w:rsidRPr="004B7790" w:rsidTr="00F100C9">
        <w:tc>
          <w:tcPr>
            <w:tcW w:w="4928" w:type="dxa"/>
          </w:tcPr>
          <w:p w:rsidR="00ED2735" w:rsidRPr="001379C2" w:rsidRDefault="00ED2735" w:rsidP="00B64DCA">
            <w:pPr>
              <w:rPr>
                <w:rFonts w:ascii="Arial" w:hAnsi="Arial" w:cs="Arial"/>
                <w:sz w:val="24"/>
                <w:szCs w:val="24"/>
                <w:lang w:val="en-US"/>
              </w:rPr>
            </w:pPr>
            <w:r>
              <w:rPr>
                <w:rFonts w:ascii="Arial" w:hAnsi="Arial" w:cs="Arial"/>
                <w:sz w:val="24"/>
                <w:szCs w:val="24"/>
                <w:lang w:val="en-US"/>
              </w:rPr>
              <w:t xml:space="preserve">Rel. height </w:t>
            </w:r>
            <w:r w:rsidR="00B64DCA">
              <w:rPr>
                <w:rFonts w:ascii="Arial" w:hAnsi="Arial" w:cs="Arial"/>
                <w:sz w:val="24"/>
                <w:szCs w:val="24"/>
                <w:lang w:val="en-US"/>
              </w:rPr>
              <w:t xml:space="preserve">connection of </w:t>
            </w:r>
            <w:r>
              <w:rPr>
                <w:rFonts w:ascii="Arial" w:hAnsi="Arial" w:cs="Arial"/>
                <w:sz w:val="24"/>
                <w:szCs w:val="24"/>
                <w:lang w:val="en-US"/>
              </w:rPr>
              <w:t>collector flow [%]</w:t>
            </w:r>
          </w:p>
        </w:tc>
        <w:tc>
          <w:tcPr>
            <w:tcW w:w="1417" w:type="dxa"/>
          </w:tcPr>
          <w:p w:rsidR="00ED2735" w:rsidRPr="001379C2" w:rsidRDefault="00ED2735" w:rsidP="00F2655A">
            <w:pPr>
              <w:jc w:val="center"/>
              <w:rPr>
                <w:rFonts w:ascii="Arial" w:hAnsi="Arial" w:cs="Arial"/>
                <w:sz w:val="24"/>
                <w:szCs w:val="24"/>
                <w:lang w:val="en-US"/>
              </w:rPr>
            </w:pPr>
            <w:r>
              <w:rPr>
                <w:rFonts w:ascii="Arial" w:hAnsi="Arial" w:cs="Arial"/>
                <w:sz w:val="24"/>
                <w:szCs w:val="24"/>
                <w:lang w:val="en-US"/>
              </w:rPr>
              <w:t>43</w:t>
            </w:r>
          </w:p>
        </w:tc>
        <w:tc>
          <w:tcPr>
            <w:tcW w:w="1417" w:type="dxa"/>
          </w:tcPr>
          <w:p w:rsidR="00ED2735" w:rsidRPr="001379C2" w:rsidRDefault="00ED2735" w:rsidP="00F2655A">
            <w:pPr>
              <w:jc w:val="center"/>
              <w:rPr>
                <w:rFonts w:ascii="Arial" w:hAnsi="Arial" w:cs="Arial"/>
                <w:sz w:val="24"/>
                <w:szCs w:val="24"/>
                <w:lang w:val="en-US"/>
              </w:rPr>
            </w:pPr>
            <w:r>
              <w:rPr>
                <w:rFonts w:ascii="Arial" w:hAnsi="Arial" w:cs="Arial"/>
                <w:sz w:val="24"/>
                <w:szCs w:val="24"/>
                <w:lang w:val="en-US"/>
              </w:rPr>
              <w:t>94</w:t>
            </w:r>
          </w:p>
        </w:tc>
        <w:tc>
          <w:tcPr>
            <w:tcW w:w="1418" w:type="dxa"/>
          </w:tcPr>
          <w:p w:rsidR="00ED2735" w:rsidRPr="00B00E67" w:rsidRDefault="00ED2735" w:rsidP="00F2655A">
            <w:pPr>
              <w:jc w:val="center"/>
              <w:rPr>
                <w:rFonts w:ascii="Arial" w:hAnsi="Arial" w:cs="Arial"/>
                <w:b/>
                <w:sz w:val="24"/>
                <w:szCs w:val="24"/>
                <w:lang w:val="en-US"/>
              </w:rPr>
            </w:pPr>
            <w:r w:rsidRPr="00B00E67">
              <w:rPr>
                <w:rFonts w:ascii="Arial" w:hAnsi="Arial" w:cs="Arial"/>
                <w:b/>
                <w:sz w:val="24"/>
                <w:szCs w:val="24"/>
                <w:lang w:val="en-US"/>
              </w:rPr>
              <w:t>7</w:t>
            </w:r>
            <w:r w:rsidR="007530BA">
              <w:rPr>
                <w:rStyle w:val="Funotenzeichen"/>
                <w:rFonts w:ascii="Arial" w:hAnsi="Arial" w:cs="Arial"/>
                <w:b/>
                <w:sz w:val="24"/>
                <w:szCs w:val="24"/>
                <w:lang w:val="en-US"/>
              </w:rPr>
              <w:footnoteReference w:id="1"/>
            </w:r>
          </w:p>
        </w:tc>
      </w:tr>
      <w:tr w:rsidR="00ED2735" w:rsidRPr="004B7790" w:rsidTr="00F100C9">
        <w:tc>
          <w:tcPr>
            <w:tcW w:w="4928" w:type="dxa"/>
          </w:tcPr>
          <w:p w:rsidR="00ED2735" w:rsidRPr="001379C2" w:rsidRDefault="00ED2735" w:rsidP="00AA0A49">
            <w:pPr>
              <w:rPr>
                <w:rFonts w:ascii="Arial" w:hAnsi="Arial" w:cs="Arial"/>
                <w:sz w:val="24"/>
                <w:szCs w:val="24"/>
                <w:lang w:val="en-US"/>
              </w:rPr>
            </w:pPr>
            <w:r>
              <w:rPr>
                <w:rFonts w:ascii="Arial" w:hAnsi="Arial" w:cs="Arial"/>
                <w:sz w:val="24"/>
                <w:szCs w:val="24"/>
                <w:lang w:val="en-US"/>
              </w:rPr>
              <w:t xml:space="preserve">Rel. height </w:t>
            </w:r>
            <w:r w:rsidR="00B64DCA">
              <w:rPr>
                <w:rFonts w:ascii="Arial" w:hAnsi="Arial" w:cs="Arial"/>
                <w:sz w:val="24"/>
                <w:szCs w:val="24"/>
                <w:lang w:val="en-US"/>
              </w:rPr>
              <w:t xml:space="preserve">connection of </w:t>
            </w:r>
            <w:r>
              <w:rPr>
                <w:rFonts w:ascii="Arial" w:hAnsi="Arial" w:cs="Arial"/>
                <w:sz w:val="24"/>
                <w:szCs w:val="24"/>
                <w:lang w:val="en-US"/>
              </w:rPr>
              <w:t>collector return [%]</w:t>
            </w:r>
          </w:p>
        </w:tc>
        <w:tc>
          <w:tcPr>
            <w:tcW w:w="1417" w:type="dxa"/>
          </w:tcPr>
          <w:p w:rsidR="00ED2735" w:rsidRPr="001379C2" w:rsidRDefault="00ED2735" w:rsidP="00F2655A">
            <w:pPr>
              <w:jc w:val="center"/>
              <w:rPr>
                <w:rFonts w:ascii="Arial" w:hAnsi="Arial" w:cs="Arial"/>
                <w:sz w:val="24"/>
                <w:szCs w:val="24"/>
                <w:lang w:val="en-US"/>
              </w:rPr>
            </w:pPr>
            <w:r>
              <w:rPr>
                <w:rFonts w:ascii="Arial" w:hAnsi="Arial" w:cs="Arial"/>
                <w:sz w:val="24"/>
                <w:szCs w:val="24"/>
                <w:lang w:val="en-US"/>
              </w:rPr>
              <w:t>0</w:t>
            </w:r>
          </w:p>
        </w:tc>
        <w:tc>
          <w:tcPr>
            <w:tcW w:w="1417" w:type="dxa"/>
          </w:tcPr>
          <w:p w:rsidR="00ED2735" w:rsidRPr="001379C2" w:rsidRDefault="00ED2735" w:rsidP="00F2655A">
            <w:pPr>
              <w:jc w:val="center"/>
              <w:rPr>
                <w:rFonts w:ascii="Arial" w:hAnsi="Arial" w:cs="Arial"/>
                <w:sz w:val="24"/>
                <w:szCs w:val="24"/>
                <w:lang w:val="en-US"/>
              </w:rPr>
            </w:pPr>
            <w:r>
              <w:rPr>
                <w:rFonts w:ascii="Arial" w:hAnsi="Arial" w:cs="Arial"/>
                <w:sz w:val="24"/>
                <w:szCs w:val="24"/>
                <w:lang w:val="en-US"/>
              </w:rPr>
              <w:t>0</w:t>
            </w:r>
          </w:p>
        </w:tc>
        <w:tc>
          <w:tcPr>
            <w:tcW w:w="1418" w:type="dxa"/>
          </w:tcPr>
          <w:p w:rsidR="00ED2735" w:rsidRPr="001379C2" w:rsidRDefault="00ED2735" w:rsidP="00F2655A">
            <w:pPr>
              <w:jc w:val="center"/>
              <w:rPr>
                <w:rFonts w:ascii="Arial" w:hAnsi="Arial" w:cs="Arial"/>
                <w:sz w:val="24"/>
                <w:szCs w:val="24"/>
                <w:lang w:val="en-US"/>
              </w:rPr>
            </w:pPr>
            <w:r>
              <w:rPr>
                <w:rFonts w:ascii="Arial" w:hAnsi="Arial" w:cs="Arial"/>
                <w:sz w:val="24"/>
                <w:szCs w:val="24"/>
                <w:lang w:val="en-US"/>
              </w:rPr>
              <w:t>56</w:t>
            </w:r>
            <w:r w:rsidR="007530BA" w:rsidRPr="007530BA">
              <w:rPr>
                <w:rFonts w:ascii="Arial" w:hAnsi="Arial" w:cs="Arial"/>
                <w:sz w:val="24"/>
                <w:szCs w:val="24"/>
                <w:vertAlign w:val="superscript"/>
                <w:lang w:val="en-US"/>
              </w:rPr>
              <w:t>1</w:t>
            </w:r>
          </w:p>
        </w:tc>
      </w:tr>
      <w:tr w:rsidR="00AD4F10" w:rsidRPr="00AD4F10" w:rsidTr="00F100C9">
        <w:tc>
          <w:tcPr>
            <w:tcW w:w="4928" w:type="dxa"/>
          </w:tcPr>
          <w:p w:rsidR="00AD4F10" w:rsidRDefault="00AD4F10" w:rsidP="00AD4F10">
            <w:pPr>
              <w:rPr>
                <w:rFonts w:ascii="Arial" w:hAnsi="Arial" w:cs="Arial"/>
                <w:sz w:val="24"/>
                <w:szCs w:val="24"/>
                <w:lang w:val="en-US"/>
              </w:rPr>
            </w:pPr>
            <w:r>
              <w:rPr>
                <w:rFonts w:ascii="Arial" w:hAnsi="Arial" w:cs="Arial"/>
                <w:sz w:val="24"/>
                <w:szCs w:val="24"/>
                <w:lang w:val="en-US"/>
              </w:rPr>
              <w:t>Rel. height of</w:t>
            </w:r>
            <w:r w:rsidR="00B64DCA">
              <w:rPr>
                <w:rFonts w:ascii="Arial" w:hAnsi="Arial" w:cs="Arial"/>
                <w:sz w:val="24"/>
                <w:szCs w:val="24"/>
                <w:lang w:val="en-US"/>
              </w:rPr>
              <w:t xml:space="preserve"> store</w:t>
            </w:r>
            <w:r>
              <w:rPr>
                <w:rFonts w:ascii="Arial" w:hAnsi="Arial" w:cs="Arial"/>
                <w:sz w:val="24"/>
                <w:szCs w:val="24"/>
                <w:lang w:val="en-US"/>
              </w:rPr>
              <w:t xml:space="preserve"> temp. sensor [%]</w:t>
            </w:r>
          </w:p>
        </w:tc>
        <w:tc>
          <w:tcPr>
            <w:tcW w:w="1417" w:type="dxa"/>
          </w:tcPr>
          <w:p w:rsidR="00AD4F10" w:rsidRDefault="00AD4F10" w:rsidP="00F2655A">
            <w:pPr>
              <w:jc w:val="center"/>
              <w:rPr>
                <w:rFonts w:ascii="Arial" w:hAnsi="Arial" w:cs="Arial"/>
                <w:sz w:val="24"/>
                <w:szCs w:val="24"/>
                <w:lang w:val="en-US"/>
              </w:rPr>
            </w:pPr>
            <w:r>
              <w:rPr>
                <w:rFonts w:ascii="Arial" w:hAnsi="Arial" w:cs="Arial"/>
                <w:sz w:val="24"/>
                <w:szCs w:val="24"/>
                <w:lang w:val="en-US"/>
              </w:rPr>
              <w:t>9</w:t>
            </w:r>
          </w:p>
        </w:tc>
        <w:tc>
          <w:tcPr>
            <w:tcW w:w="1417" w:type="dxa"/>
          </w:tcPr>
          <w:p w:rsidR="00AD4F10" w:rsidRDefault="00AD4F10" w:rsidP="00F2655A">
            <w:pPr>
              <w:jc w:val="center"/>
              <w:rPr>
                <w:rFonts w:ascii="Arial" w:hAnsi="Arial" w:cs="Arial"/>
                <w:sz w:val="24"/>
                <w:szCs w:val="24"/>
                <w:lang w:val="en-US"/>
              </w:rPr>
            </w:pPr>
            <w:r>
              <w:rPr>
                <w:rFonts w:ascii="Arial" w:hAnsi="Arial" w:cs="Arial"/>
                <w:sz w:val="24"/>
                <w:szCs w:val="24"/>
                <w:lang w:val="en-US"/>
              </w:rPr>
              <w:t>6</w:t>
            </w:r>
          </w:p>
        </w:tc>
        <w:tc>
          <w:tcPr>
            <w:tcW w:w="1418" w:type="dxa"/>
          </w:tcPr>
          <w:p w:rsidR="00AD4F10" w:rsidRDefault="00AD4F10" w:rsidP="00F2655A">
            <w:pPr>
              <w:jc w:val="center"/>
              <w:rPr>
                <w:rFonts w:ascii="Arial" w:hAnsi="Arial" w:cs="Arial"/>
                <w:sz w:val="24"/>
                <w:szCs w:val="24"/>
                <w:lang w:val="en-US"/>
              </w:rPr>
            </w:pPr>
            <w:r>
              <w:rPr>
                <w:rFonts w:ascii="Arial" w:hAnsi="Arial" w:cs="Arial"/>
                <w:sz w:val="24"/>
                <w:szCs w:val="24"/>
                <w:lang w:val="en-US"/>
              </w:rPr>
              <w:t>32</w:t>
            </w:r>
          </w:p>
        </w:tc>
      </w:tr>
      <w:tr w:rsidR="008C4D1C" w:rsidRPr="00AD4F10" w:rsidTr="00D16CA1">
        <w:tc>
          <w:tcPr>
            <w:tcW w:w="4928" w:type="dxa"/>
          </w:tcPr>
          <w:p w:rsidR="008C4D1C" w:rsidRPr="001379C2" w:rsidRDefault="008C4D1C" w:rsidP="00F2655A">
            <w:pPr>
              <w:rPr>
                <w:rFonts w:ascii="Arial" w:hAnsi="Arial" w:cs="Arial"/>
                <w:sz w:val="24"/>
                <w:szCs w:val="24"/>
                <w:lang w:val="en-US"/>
              </w:rPr>
            </w:pPr>
            <w:r w:rsidRPr="001379C2">
              <w:rPr>
                <w:rFonts w:ascii="Arial" w:hAnsi="Arial" w:cs="Arial"/>
                <w:sz w:val="24"/>
                <w:szCs w:val="24"/>
                <w:lang w:val="en-US"/>
              </w:rPr>
              <w:t>mass flow rate [kg/h]</w:t>
            </w:r>
          </w:p>
        </w:tc>
        <w:tc>
          <w:tcPr>
            <w:tcW w:w="1417" w:type="dxa"/>
          </w:tcPr>
          <w:p w:rsidR="008C4D1C" w:rsidRPr="001379C2" w:rsidRDefault="008C4D1C" w:rsidP="00F2655A">
            <w:pPr>
              <w:jc w:val="center"/>
              <w:rPr>
                <w:rFonts w:ascii="Arial" w:hAnsi="Arial" w:cs="Arial"/>
                <w:sz w:val="24"/>
                <w:szCs w:val="24"/>
                <w:lang w:val="en-US"/>
              </w:rPr>
            </w:pPr>
            <w:r w:rsidRPr="001379C2">
              <w:rPr>
                <w:rFonts w:ascii="Arial" w:hAnsi="Arial" w:cs="Arial"/>
                <w:sz w:val="24"/>
                <w:szCs w:val="24"/>
                <w:lang w:val="en-US"/>
              </w:rPr>
              <w:t>200</w:t>
            </w:r>
          </w:p>
        </w:tc>
        <w:tc>
          <w:tcPr>
            <w:tcW w:w="1417" w:type="dxa"/>
          </w:tcPr>
          <w:p w:rsidR="008C4D1C" w:rsidRPr="001379C2" w:rsidRDefault="008C4D1C" w:rsidP="00F2655A">
            <w:pPr>
              <w:jc w:val="center"/>
              <w:rPr>
                <w:rFonts w:ascii="Arial" w:hAnsi="Arial" w:cs="Arial"/>
                <w:sz w:val="24"/>
                <w:szCs w:val="24"/>
                <w:lang w:val="en-US"/>
              </w:rPr>
            </w:pPr>
            <w:r>
              <w:rPr>
                <w:rFonts w:ascii="Arial" w:hAnsi="Arial" w:cs="Arial"/>
                <w:sz w:val="24"/>
                <w:szCs w:val="24"/>
                <w:lang w:val="en-US"/>
              </w:rPr>
              <w:t>60 - 200</w:t>
            </w:r>
          </w:p>
        </w:tc>
        <w:tc>
          <w:tcPr>
            <w:tcW w:w="1418" w:type="dxa"/>
          </w:tcPr>
          <w:p w:rsidR="008C4D1C" w:rsidRPr="001379C2" w:rsidRDefault="008C4D1C" w:rsidP="00F2655A">
            <w:pPr>
              <w:jc w:val="center"/>
              <w:rPr>
                <w:rFonts w:ascii="Arial" w:hAnsi="Arial" w:cs="Arial"/>
                <w:sz w:val="24"/>
                <w:szCs w:val="24"/>
                <w:lang w:val="en-US"/>
              </w:rPr>
            </w:pPr>
            <w:r>
              <w:rPr>
                <w:rFonts w:ascii="Arial" w:hAnsi="Arial" w:cs="Arial"/>
                <w:sz w:val="24"/>
                <w:szCs w:val="24"/>
                <w:lang w:val="en-US"/>
              </w:rPr>
              <w:t>200</w:t>
            </w:r>
          </w:p>
        </w:tc>
      </w:tr>
      <w:tr w:rsidR="002262D5" w:rsidRPr="00AD4F10" w:rsidTr="00B64DCA">
        <w:tc>
          <w:tcPr>
            <w:tcW w:w="4928" w:type="dxa"/>
          </w:tcPr>
          <w:p w:rsidR="002262D5" w:rsidRPr="001379C2" w:rsidRDefault="002262D5" w:rsidP="00F2655A">
            <w:pPr>
              <w:rPr>
                <w:rFonts w:ascii="Arial" w:hAnsi="Arial" w:cs="Arial"/>
                <w:sz w:val="24"/>
                <w:szCs w:val="24"/>
                <w:lang w:val="en-US"/>
              </w:rPr>
            </w:pPr>
            <w:r w:rsidRPr="001379C2">
              <w:rPr>
                <w:rFonts w:ascii="Arial" w:hAnsi="Arial" w:cs="Arial"/>
                <w:sz w:val="24"/>
                <w:szCs w:val="24"/>
                <w:lang w:val="en-US"/>
              </w:rPr>
              <w:t>Pipe inside diameter [mm]</w:t>
            </w:r>
          </w:p>
        </w:tc>
        <w:tc>
          <w:tcPr>
            <w:tcW w:w="4252" w:type="dxa"/>
            <w:gridSpan w:val="3"/>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13</w:t>
            </w:r>
          </w:p>
        </w:tc>
      </w:tr>
      <w:tr w:rsidR="002262D5" w:rsidRPr="00AD4F10" w:rsidTr="00F100C9">
        <w:tc>
          <w:tcPr>
            <w:tcW w:w="4928" w:type="dxa"/>
          </w:tcPr>
          <w:p w:rsidR="002262D5" w:rsidRPr="001379C2" w:rsidRDefault="002262D5" w:rsidP="00F2655A">
            <w:pPr>
              <w:rPr>
                <w:rFonts w:ascii="Arial" w:hAnsi="Arial" w:cs="Arial"/>
                <w:sz w:val="24"/>
                <w:szCs w:val="24"/>
                <w:lang w:val="en-US"/>
              </w:rPr>
            </w:pPr>
            <w:r w:rsidRPr="001379C2">
              <w:rPr>
                <w:rFonts w:ascii="Arial" w:hAnsi="Arial" w:cs="Arial"/>
                <w:sz w:val="24"/>
                <w:szCs w:val="24"/>
                <w:lang w:val="en-US"/>
              </w:rPr>
              <w:t>Device for thermal stratification</w:t>
            </w:r>
          </w:p>
        </w:tc>
        <w:tc>
          <w:tcPr>
            <w:tcW w:w="1417"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no</w:t>
            </w:r>
          </w:p>
        </w:tc>
        <w:tc>
          <w:tcPr>
            <w:tcW w:w="1417"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yes</w:t>
            </w:r>
          </w:p>
        </w:tc>
        <w:tc>
          <w:tcPr>
            <w:tcW w:w="1418"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no</w:t>
            </w:r>
          </w:p>
        </w:tc>
      </w:tr>
      <w:tr w:rsidR="002262D5" w:rsidRPr="001379C2" w:rsidTr="007140F2">
        <w:tc>
          <w:tcPr>
            <w:tcW w:w="9180" w:type="dxa"/>
            <w:gridSpan w:val="4"/>
            <w:shd w:val="clear" w:color="auto" w:fill="D9D9D9" w:themeFill="background1" w:themeFillShade="D9"/>
          </w:tcPr>
          <w:p w:rsidR="002262D5" w:rsidRPr="001379C2" w:rsidRDefault="002262D5" w:rsidP="00F2655A">
            <w:pPr>
              <w:jc w:val="center"/>
              <w:rPr>
                <w:rFonts w:ascii="Arial" w:hAnsi="Arial" w:cs="Arial"/>
                <w:sz w:val="24"/>
                <w:szCs w:val="24"/>
                <w:lang w:val="en-US"/>
              </w:rPr>
            </w:pPr>
            <w:r w:rsidRPr="001379C2">
              <w:rPr>
                <w:rFonts w:ascii="Arial" w:hAnsi="Arial" w:cs="Arial"/>
                <w:b/>
                <w:sz w:val="24"/>
                <w:szCs w:val="24"/>
                <w:lang w:val="en-US"/>
              </w:rPr>
              <w:t>Auxiliary heating:</w:t>
            </w:r>
          </w:p>
        </w:tc>
      </w:tr>
      <w:tr w:rsidR="002262D5" w:rsidRPr="001379C2" w:rsidTr="00F100C9">
        <w:tc>
          <w:tcPr>
            <w:tcW w:w="4928" w:type="dxa"/>
          </w:tcPr>
          <w:p w:rsidR="002262D5" w:rsidRPr="001379C2" w:rsidRDefault="002262D5" w:rsidP="00D77180">
            <w:pPr>
              <w:rPr>
                <w:rFonts w:ascii="Arial" w:hAnsi="Arial" w:cs="Arial"/>
                <w:sz w:val="24"/>
                <w:szCs w:val="24"/>
                <w:lang w:val="en-US"/>
              </w:rPr>
            </w:pPr>
            <w:r w:rsidRPr="001379C2">
              <w:rPr>
                <w:rFonts w:ascii="Arial" w:hAnsi="Arial" w:cs="Arial"/>
                <w:sz w:val="24"/>
                <w:szCs w:val="24"/>
                <w:lang w:val="en-US"/>
              </w:rPr>
              <w:t xml:space="preserve">Auxiliary volume </w:t>
            </w:r>
            <w:r w:rsidR="00D77180">
              <w:rPr>
                <w:rFonts w:ascii="Arial" w:hAnsi="Arial" w:cs="Arial"/>
                <w:sz w:val="24"/>
                <w:szCs w:val="24"/>
                <w:lang w:val="en-US"/>
              </w:rPr>
              <w:t>exclusive</w:t>
            </w:r>
            <w:r w:rsidRPr="001379C2">
              <w:rPr>
                <w:rFonts w:ascii="Arial" w:hAnsi="Arial" w:cs="Arial"/>
                <w:sz w:val="24"/>
                <w:szCs w:val="24"/>
                <w:lang w:val="en-US"/>
              </w:rPr>
              <w:t xml:space="preserve"> HX volume [l]</w:t>
            </w:r>
          </w:p>
        </w:tc>
        <w:tc>
          <w:tcPr>
            <w:tcW w:w="1417" w:type="dxa"/>
          </w:tcPr>
          <w:p w:rsidR="002262D5" w:rsidRPr="00B00E67" w:rsidRDefault="002262D5" w:rsidP="00F2655A">
            <w:pPr>
              <w:jc w:val="center"/>
              <w:rPr>
                <w:rFonts w:ascii="Arial" w:hAnsi="Arial" w:cs="Arial"/>
                <w:b/>
                <w:sz w:val="24"/>
                <w:szCs w:val="24"/>
              </w:rPr>
            </w:pPr>
            <w:r w:rsidRPr="00B00E67">
              <w:rPr>
                <w:rFonts w:ascii="Arial" w:hAnsi="Arial" w:cs="Arial"/>
                <w:b/>
                <w:sz w:val="24"/>
                <w:szCs w:val="24"/>
              </w:rPr>
              <w:t>131,9</w:t>
            </w:r>
          </w:p>
        </w:tc>
        <w:tc>
          <w:tcPr>
            <w:tcW w:w="1417" w:type="dxa"/>
          </w:tcPr>
          <w:p w:rsidR="002262D5" w:rsidRPr="00B00E67" w:rsidRDefault="002262D5" w:rsidP="00F2655A">
            <w:pPr>
              <w:jc w:val="center"/>
              <w:rPr>
                <w:rFonts w:ascii="Arial" w:hAnsi="Arial" w:cs="Arial"/>
                <w:b/>
                <w:sz w:val="24"/>
                <w:szCs w:val="24"/>
                <w:lang w:val="en-US"/>
              </w:rPr>
            </w:pPr>
            <w:r w:rsidRPr="00B00E67">
              <w:rPr>
                <w:rFonts w:ascii="Arial" w:hAnsi="Arial" w:cs="Arial"/>
                <w:b/>
                <w:sz w:val="24"/>
                <w:szCs w:val="24"/>
                <w:lang w:val="en-US"/>
              </w:rPr>
              <w:t>124,0</w:t>
            </w:r>
          </w:p>
        </w:tc>
        <w:tc>
          <w:tcPr>
            <w:tcW w:w="1418" w:type="dxa"/>
          </w:tcPr>
          <w:p w:rsidR="002262D5" w:rsidRPr="00B00E67" w:rsidRDefault="002262D5" w:rsidP="00F2655A">
            <w:pPr>
              <w:jc w:val="center"/>
              <w:rPr>
                <w:rFonts w:ascii="Arial" w:hAnsi="Arial" w:cs="Arial"/>
                <w:b/>
                <w:sz w:val="24"/>
                <w:szCs w:val="24"/>
                <w:lang w:val="en-US"/>
              </w:rPr>
            </w:pPr>
            <w:r w:rsidRPr="00B00E67">
              <w:rPr>
                <w:rFonts w:ascii="Arial" w:hAnsi="Arial" w:cs="Arial"/>
                <w:b/>
                <w:sz w:val="24"/>
                <w:szCs w:val="24"/>
                <w:lang w:val="en-US"/>
              </w:rPr>
              <w:t>121,7</w:t>
            </w:r>
          </w:p>
        </w:tc>
      </w:tr>
      <w:tr w:rsidR="002262D5" w:rsidRPr="001379C2" w:rsidTr="00F100C9">
        <w:tc>
          <w:tcPr>
            <w:tcW w:w="4928" w:type="dxa"/>
          </w:tcPr>
          <w:p w:rsidR="002262D5" w:rsidRPr="001379C2" w:rsidRDefault="002262D5" w:rsidP="00F2655A">
            <w:pPr>
              <w:rPr>
                <w:rFonts w:ascii="Arial" w:hAnsi="Arial" w:cs="Arial"/>
                <w:sz w:val="24"/>
                <w:szCs w:val="24"/>
                <w:lang w:val="en-US"/>
              </w:rPr>
            </w:pPr>
            <w:r w:rsidRPr="001379C2">
              <w:rPr>
                <w:rFonts w:ascii="Arial" w:hAnsi="Arial" w:cs="Arial"/>
                <w:sz w:val="24"/>
                <w:szCs w:val="24"/>
                <w:lang w:val="en-US"/>
              </w:rPr>
              <w:t>Auxiliary set (switch on) temperature [°C]</w:t>
            </w:r>
          </w:p>
        </w:tc>
        <w:tc>
          <w:tcPr>
            <w:tcW w:w="1417" w:type="dxa"/>
          </w:tcPr>
          <w:p w:rsidR="002262D5" w:rsidRPr="00B00E67" w:rsidRDefault="002262D5" w:rsidP="00F2655A">
            <w:pPr>
              <w:jc w:val="center"/>
              <w:rPr>
                <w:rFonts w:ascii="Arial" w:hAnsi="Arial" w:cs="Arial"/>
                <w:b/>
                <w:sz w:val="24"/>
                <w:szCs w:val="24"/>
              </w:rPr>
            </w:pPr>
            <w:r w:rsidRPr="00B00E67">
              <w:rPr>
                <w:rFonts w:ascii="Arial" w:hAnsi="Arial" w:cs="Arial"/>
                <w:b/>
                <w:sz w:val="24"/>
                <w:szCs w:val="24"/>
              </w:rPr>
              <w:t>46,0</w:t>
            </w:r>
          </w:p>
        </w:tc>
        <w:tc>
          <w:tcPr>
            <w:tcW w:w="1417" w:type="dxa"/>
          </w:tcPr>
          <w:p w:rsidR="002262D5" w:rsidRPr="00B00E67" w:rsidRDefault="002262D5" w:rsidP="00F2655A">
            <w:pPr>
              <w:jc w:val="center"/>
              <w:rPr>
                <w:rFonts w:ascii="Arial" w:hAnsi="Arial" w:cs="Arial"/>
                <w:b/>
                <w:sz w:val="24"/>
                <w:szCs w:val="24"/>
                <w:lang w:val="en-US"/>
              </w:rPr>
            </w:pPr>
            <w:r w:rsidRPr="00B00E67">
              <w:rPr>
                <w:rFonts w:ascii="Arial" w:hAnsi="Arial" w:cs="Arial"/>
                <w:b/>
                <w:sz w:val="24"/>
                <w:szCs w:val="24"/>
                <w:lang w:val="en-US"/>
              </w:rPr>
              <w:t>49,5</w:t>
            </w:r>
          </w:p>
        </w:tc>
        <w:tc>
          <w:tcPr>
            <w:tcW w:w="1418" w:type="dxa"/>
          </w:tcPr>
          <w:p w:rsidR="002262D5" w:rsidRPr="00B00E67" w:rsidRDefault="002262D5" w:rsidP="00F2655A">
            <w:pPr>
              <w:jc w:val="center"/>
              <w:rPr>
                <w:rFonts w:ascii="Arial" w:hAnsi="Arial" w:cs="Arial"/>
                <w:b/>
                <w:sz w:val="24"/>
                <w:szCs w:val="24"/>
                <w:lang w:val="en-US"/>
              </w:rPr>
            </w:pPr>
            <w:r w:rsidRPr="00B00E67">
              <w:rPr>
                <w:rFonts w:ascii="Arial" w:hAnsi="Arial" w:cs="Arial"/>
                <w:b/>
                <w:sz w:val="24"/>
                <w:szCs w:val="24"/>
                <w:lang w:val="en-US"/>
              </w:rPr>
              <w:t>55,5</w:t>
            </w:r>
          </w:p>
        </w:tc>
      </w:tr>
      <w:tr w:rsidR="002262D5" w:rsidRPr="001379C2" w:rsidTr="00F100C9">
        <w:tc>
          <w:tcPr>
            <w:tcW w:w="4928" w:type="dxa"/>
          </w:tcPr>
          <w:p w:rsidR="002262D5" w:rsidRPr="001379C2" w:rsidRDefault="002262D5" w:rsidP="00F2655A">
            <w:pPr>
              <w:rPr>
                <w:rFonts w:ascii="Arial" w:hAnsi="Arial" w:cs="Arial"/>
                <w:sz w:val="24"/>
                <w:szCs w:val="24"/>
                <w:lang w:val="en-US"/>
              </w:rPr>
            </w:pPr>
            <w:r w:rsidRPr="001379C2">
              <w:rPr>
                <w:rFonts w:ascii="Arial" w:hAnsi="Arial" w:cs="Arial"/>
                <w:sz w:val="24"/>
                <w:szCs w:val="24"/>
                <w:lang w:val="en-US"/>
              </w:rPr>
              <w:t>direction of flow</w:t>
            </w:r>
          </w:p>
        </w:tc>
        <w:tc>
          <w:tcPr>
            <w:tcW w:w="1417" w:type="dxa"/>
          </w:tcPr>
          <w:p w:rsidR="002262D5" w:rsidRPr="001379C2" w:rsidRDefault="000520E4" w:rsidP="00F2655A">
            <w:pPr>
              <w:jc w:val="center"/>
              <w:rPr>
                <w:rFonts w:ascii="Arial" w:hAnsi="Arial" w:cs="Arial"/>
                <w:sz w:val="24"/>
                <w:szCs w:val="24"/>
              </w:rPr>
            </w:pPr>
            <w:proofErr w:type="spellStart"/>
            <w:r>
              <w:rPr>
                <w:rFonts w:ascii="Arial" w:hAnsi="Arial" w:cs="Arial"/>
                <w:sz w:val="24"/>
                <w:szCs w:val="24"/>
              </w:rPr>
              <w:t>bottom</w:t>
            </w:r>
            <w:proofErr w:type="spellEnd"/>
            <w:r w:rsidR="002262D5" w:rsidRPr="001379C2">
              <w:rPr>
                <w:rFonts w:ascii="Arial" w:hAnsi="Arial" w:cs="Arial"/>
                <w:sz w:val="24"/>
                <w:szCs w:val="24"/>
              </w:rPr>
              <w:t xml:space="preserve"> - top</w:t>
            </w:r>
          </w:p>
        </w:tc>
        <w:tc>
          <w:tcPr>
            <w:tcW w:w="1417" w:type="dxa"/>
          </w:tcPr>
          <w:p w:rsidR="002262D5" w:rsidRPr="001379C2" w:rsidRDefault="002262D5" w:rsidP="000520E4">
            <w:pPr>
              <w:jc w:val="center"/>
              <w:rPr>
                <w:rFonts w:ascii="Arial" w:hAnsi="Arial" w:cs="Arial"/>
                <w:sz w:val="24"/>
                <w:szCs w:val="24"/>
                <w:lang w:val="en-US"/>
              </w:rPr>
            </w:pPr>
            <w:r w:rsidRPr="001379C2">
              <w:rPr>
                <w:rFonts w:ascii="Arial" w:hAnsi="Arial" w:cs="Arial"/>
                <w:sz w:val="24"/>
                <w:szCs w:val="24"/>
                <w:lang w:val="en-US"/>
              </w:rPr>
              <w:t xml:space="preserve">top - </w:t>
            </w:r>
            <w:r w:rsidR="000520E4">
              <w:rPr>
                <w:rFonts w:ascii="Arial" w:hAnsi="Arial" w:cs="Arial"/>
                <w:sz w:val="24"/>
                <w:szCs w:val="24"/>
                <w:lang w:val="en-US"/>
              </w:rPr>
              <w:t>bottom</w:t>
            </w:r>
          </w:p>
        </w:tc>
        <w:tc>
          <w:tcPr>
            <w:tcW w:w="1418" w:type="dxa"/>
          </w:tcPr>
          <w:p w:rsidR="002262D5" w:rsidRPr="001379C2" w:rsidRDefault="00F81F28" w:rsidP="000520E4">
            <w:pPr>
              <w:jc w:val="center"/>
              <w:rPr>
                <w:rFonts w:ascii="Arial" w:hAnsi="Arial" w:cs="Arial"/>
                <w:sz w:val="24"/>
                <w:szCs w:val="24"/>
                <w:lang w:val="en-US"/>
              </w:rPr>
            </w:pPr>
            <w:r>
              <w:rPr>
                <w:rFonts w:ascii="Arial" w:hAnsi="Arial" w:cs="Arial"/>
                <w:sz w:val="24"/>
                <w:szCs w:val="24"/>
                <w:lang w:val="en-US"/>
              </w:rPr>
              <w:t>t</w:t>
            </w:r>
            <w:r w:rsidR="002262D5" w:rsidRPr="001379C2">
              <w:rPr>
                <w:rFonts w:ascii="Arial" w:hAnsi="Arial" w:cs="Arial"/>
                <w:sz w:val="24"/>
                <w:szCs w:val="24"/>
                <w:lang w:val="en-US"/>
              </w:rPr>
              <w:t>op</w:t>
            </w:r>
            <w:r>
              <w:rPr>
                <w:rFonts w:ascii="Arial" w:hAnsi="Arial" w:cs="Arial"/>
                <w:sz w:val="24"/>
                <w:szCs w:val="24"/>
                <w:lang w:val="en-US"/>
              </w:rPr>
              <w:t xml:space="preserve"> </w:t>
            </w:r>
            <w:r w:rsidR="002262D5" w:rsidRPr="001379C2">
              <w:rPr>
                <w:rFonts w:ascii="Arial" w:hAnsi="Arial" w:cs="Arial"/>
                <w:sz w:val="24"/>
                <w:szCs w:val="24"/>
                <w:lang w:val="en-US"/>
              </w:rPr>
              <w:t>-</w:t>
            </w:r>
            <w:r>
              <w:rPr>
                <w:rFonts w:ascii="Arial" w:hAnsi="Arial" w:cs="Arial"/>
                <w:sz w:val="24"/>
                <w:szCs w:val="24"/>
                <w:lang w:val="en-US"/>
              </w:rPr>
              <w:t xml:space="preserve"> </w:t>
            </w:r>
            <w:r w:rsidR="000520E4">
              <w:rPr>
                <w:rFonts w:ascii="Arial" w:hAnsi="Arial" w:cs="Arial"/>
                <w:sz w:val="24"/>
                <w:szCs w:val="24"/>
                <w:lang w:val="en-US"/>
              </w:rPr>
              <w:t>bottom</w:t>
            </w:r>
          </w:p>
        </w:tc>
      </w:tr>
      <w:tr w:rsidR="002262D5" w:rsidRPr="001379C2" w:rsidTr="00F100C9">
        <w:tc>
          <w:tcPr>
            <w:tcW w:w="4928" w:type="dxa"/>
          </w:tcPr>
          <w:p w:rsidR="002262D5" w:rsidRPr="001379C2" w:rsidRDefault="002262D5" w:rsidP="00F2655A">
            <w:pPr>
              <w:rPr>
                <w:rFonts w:ascii="Arial" w:hAnsi="Arial" w:cs="Arial"/>
                <w:sz w:val="24"/>
                <w:szCs w:val="24"/>
                <w:lang w:val="en-US"/>
              </w:rPr>
            </w:pPr>
            <w:r w:rsidRPr="001379C2">
              <w:rPr>
                <w:rFonts w:ascii="Arial" w:hAnsi="Arial" w:cs="Arial"/>
                <w:sz w:val="24"/>
                <w:szCs w:val="24"/>
                <w:lang w:val="en-US"/>
              </w:rPr>
              <w:t>Relative position of aux. temp. sensor [%]</w:t>
            </w:r>
          </w:p>
        </w:tc>
        <w:tc>
          <w:tcPr>
            <w:tcW w:w="1417"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70</w:t>
            </w:r>
          </w:p>
        </w:tc>
        <w:tc>
          <w:tcPr>
            <w:tcW w:w="1417"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71</w:t>
            </w:r>
          </w:p>
        </w:tc>
        <w:tc>
          <w:tcPr>
            <w:tcW w:w="1418"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72</w:t>
            </w:r>
          </w:p>
        </w:tc>
      </w:tr>
      <w:tr w:rsidR="002262D5" w:rsidRPr="001379C2" w:rsidTr="00F100C9">
        <w:tc>
          <w:tcPr>
            <w:tcW w:w="4928" w:type="dxa"/>
          </w:tcPr>
          <w:p w:rsidR="002262D5" w:rsidRPr="001379C2" w:rsidRDefault="002262D5" w:rsidP="00F2655A">
            <w:pPr>
              <w:rPr>
                <w:rFonts w:ascii="Arial" w:hAnsi="Arial" w:cs="Arial"/>
                <w:sz w:val="24"/>
                <w:szCs w:val="24"/>
                <w:lang w:val="en-US"/>
              </w:rPr>
            </w:pPr>
            <w:r w:rsidRPr="001379C2">
              <w:rPr>
                <w:rFonts w:ascii="Arial" w:hAnsi="Arial" w:cs="Arial"/>
                <w:sz w:val="24"/>
                <w:szCs w:val="24"/>
                <w:lang w:val="en-US"/>
              </w:rPr>
              <w:t>Relative position of aux. inlet [%]</w:t>
            </w:r>
          </w:p>
        </w:tc>
        <w:tc>
          <w:tcPr>
            <w:tcW w:w="1417"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5</w:t>
            </w:r>
            <w:r w:rsidR="001246B4">
              <w:rPr>
                <w:rFonts w:ascii="Arial" w:hAnsi="Arial" w:cs="Arial"/>
                <w:sz w:val="24"/>
                <w:szCs w:val="24"/>
                <w:lang w:val="en-US"/>
              </w:rPr>
              <w:t>9</w:t>
            </w:r>
          </w:p>
        </w:tc>
        <w:tc>
          <w:tcPr>
            <w:tcW w:w="1417"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77</w:t>
            </w:r>
          </w:p>
        </w:tc>
        <w:tc>
          <w:tcPr>
            <w:tcW w:w="1418"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86</w:t>
            </w:r>
          </w:p>
        </w:tc>
      </w:tr>
      <w:tr w:rsidR="002262D5" w:rsidRPr="001379C2" w:rsidTr="00F100C9">
        <w:tc>
          <w:tcPr>
            <w:tcW w:w="4928" w:type="dxa"/>
          </w:tcPr>
          <w:p w:rsidR="002262D5" w:rsidRPr="001379C2" w:rsidRDefault="002262D5" w:rsidP="00F2655A">
            <w:pPr>
              <w:rPr>
                <w:rFonts w:ascii="Arial" w:hAnsi="Arial" w:cs="Arial"/>
                <w:sz w:val="24"/>
                <w:szCs w:val="24"/>
                <w:lang w:val="en-US"/>
              </w:rPr>
            </w:pPr>
            <w:r w:rsidRPr="001379C2">
              <w:rPr>
                <w:rFonts w:ascii="Arial" w:hAnsi="Arial" w:cs="Arial"/>
                <w:sz w:val="24"/>
                <w:szCs w:val="24"/>
                <w:lang w:val="en-US"/>
              </w:rPr>
              <w:t>Relative position of aux. outlet [%]</w:t>
            </w:r>
          </w:p>
        </w:tc>
        <w:tc>
          <w:tcPr>
            <w:tcW w:w="1417" w:type="dxa"/>
          </w:tcPr>
          <w:p w:rsidR="002262D5" w:rsidRPr="001379C2" w:rsidRDefault="001246B4" w:rsidP="00F2655A">
            <w:pPr>
              <w:jc w:val="center"/>
              <w:rPr>
                <w:rFonts w:ascii="Arial" w:hAnsi="Arial" w:cs="Arial"/>
                <w:sz w:val="24"/>
                <w:szCs w:val="24"/>
                <w:lang w:val="en-US"/>
              </w:rPr>
            </w:pPr>
            <w:r>
              <w:rPr>
                <w:rFonts w:ascii="Arial" w:hAnsi="Arial" w:cs="Arial"/>
                <w:sz w:val="24"/>
                <w:szCs w:val="24"/>
                <w:lang w:val="en-US"/>
              </w:rPr>
              <w:t>85</w:t>
            </w:r>
          </w:p>
        </w:tc>
        <w:tc>
          <w:tcPr>
            <w:tcW w:w="1417"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57</w:t>
            </w:r>
          </w:p>
        </w:tc>
        <w:tc>
          <w:tcPr>
            <w:tcW w:w="1418" w:type="dxa"/>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56</w:t>
            </w:r>
          </w:p>
        </w:tc>
      </w:tr>
      <w:tr w:rsidR="002262D5" w:rsidRPr="001379C2" w:rsidTr="00B64DCA">
        <w:tc>
          <w:tcPr>
            <w:tcW w:w="4928" w:type="dxa"/>
          </w:tcPr>
          <w:p w:rsidR="002262D5" w:rsidRPr="001379C2" w:rsidRDefault="002262D5" w:rsidP="003B60F3">
            <w:pPr>
              <w:rPr>
                <w:rFonts w:ascii="Arial" w:hAnsi="Arial" w:cs="Arial"/>
                <w:sz w:val="24"/>
                <w:szCs w:val="24"/>
                <w:lang w:val="en-US"/>
              </w:rPr>
            </w:pPr>
            <w:r w:rsidRPr="001379C2">
              <w:rPr>
                <w:rFonts w:ascii="Arial" w:hAnsi="Arial" w:cs="Arial"/>
                <w:sz w:val="24"/>
                <w:szCs w:val="24"/>
                <w:lang w:val="en-US"/>
              </w:rPr>
              <w:t xml:space="preserve">Power of </w:t>
            </w:r>
            <w:r w:rsidR="003B60F3">
              <w:rPr>
                <w:rFonts w:ascii="Arial" w:hAnsi="Arial" w:cs="Arial"/>
                <w:sz w:val="24"/>
                <w:szCs w:val="24"/>
                <w:lang w:val="en-US"/>
              </w:rPr>
              <w:t>auxiliary heater</w:t>
            </w:r>
            <w:r w:rsidRPr="001379C2">
              <w:rPr>
                <w:rFonts w:ascii="Arial" w:hAnsi="Arial" w:cs="Arial"/>
                <w:sz w:val="24"/>
                <w:szCs w:val="24"/>
                <w:lang w:val="en-US"/>
              </w:rPr>
              <w:t xml:space="preserve"> [kW]</w:t>
            </w:r>
          </w:p>
        </w:tc>
        <w:tc>
          <w:tcPr>
            <w:tcW w:w="4252" w:type="dxa"/>
            <w:gridSpan w:val="3"/>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15</w:t>
            </w:r>
          </w:p>
        </w:tc>
      </w:tr>
      <w:tr w:rsidR="002262D5" w:rsidRPr="001379C2" w:rsidTr="00B64DCA">
        <w:tc>
          <w:tcPr>
            <w:tcW w:w="4928" w:type="dxa"/>
          </w:tcPr>
          <w:p w:rsidR="002262D5" w:rsidRPr="001379C2" w:rsidRDefault="002262D5" w:rsidP="00F2655A">
            <w:pPr>
              <w:rPr>
                <w:rFonts w:ascii="Arial" w:hAnsi="Arial" w:cs="Arial"/>
                <w:sz w:val="24"/>
                <w:szCs w:val="24"/>
                <w:lang w:val="en-US"/>
              </w:rPr>
            </w:pPr>
            <w:r w:rsidRPr="001379C2">
              <w:rPr>
                <w:rFonts w:ascii="Arial" w:hAnsi="Arial" w:cs="Arial"/>
                <w:sz w:val="24"/>
                <w:szCs w:val="24"/>
                <w:lang w:val="en-US"/>
              </w:rPr>
              <w:t>Mass flow rate [kg/h]</w:t>
            </w:r>
          </w:p>
        </w:tc>
        <w:tc>
          <w:tcPr>
            <w:tcW w:w="4252" w:type="dxa"/>
            <w:gridSpan w:val="3"/>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1292,0</w:t>
            </w:r>
          </w:p>
        </w:tc>
      </w:tr>
      <w:tr w:rsidR="002262D5" w:rsidRPr="001379C2" w:rsidTr="00F100C9">
        <w:tc>
          <w:tcPr>
            <w:tcW w:w="4928" w:type="dxa"/>
            <w:tcBorders>
              <w:bottom w:val="single" w:sz="4" w:space="0" w:color="auto"/>
            </w:tcBorders>
          </w:tcPr>
          <w:p w:rsidR="002262D5" w:rsidRPr="001379C2" w:rsidRDefault="002262D5" w:rsidP="00F2655A">
            <w:pPr>
              <w:rPr>
                <w:rFonts w:ascii="Arial" w:hAnsi="Arial" w:cs="Arial"/>
                <w:sz w:val="24"/>
                <w:szCs w:val="24"/>
                <w:lang w:val="en-US"/>
              </w:rPr>
            </w:pPr>
            <w:r w:rsidRPr="001379C2">
              <w:rPr>
                <w:rFonts w:ascii="Arial" w:hAnsi="Arial" w:cs="Arial"/>
                <w:sz w:val="24"/>
                <w:szCs w:val="24"/>
                <w:lang w:val="en-US"/>
              </w:rPr>
              <w:t>Max. flow temperature [°C]</w:t>
            </w:r>
          </w:p>
        </w:tc>
        <w:tc>
          <w:tcPr>
            <w:tcW w:w="4252" w:type="dxa"/>
            <w:gridSpan w:val="3"/>
            <w:tcBorders>
              <w:bottom w:val="single" w:sz="4" w:space="0" w:color="auto"/>
            </w:tcBorders>
          </w:tcPr>
          <w:p w:rsidR="002262D5" w:rsidRPr="001379C2" w:rsidRDefault="002262D5" w:rsidP="00F2655A">
            <w:pPr>
              <w:jc w:val="center"/>
              <w:rPr>
                <w:rFonts w:ascii="Arial" w:hAnsi="Arial" w:cs="Arial"/>
                <w:sz w:val="24"/>
                <w:szCs w:val="24"/>
                <w:lang w:val="en-US"/>
              </w:rPr>
            </w:pPr>
            <w:r w:rsidRPr="001379C2">
              <w:rPr>
                <w:rFonts w:ascii="Arial" w:hAnsi="Arial" w:cs="Arial"/>
                <w:sz w:val="24"/>
                <w:szCs w:val="24"/>
                <w:lang w:val="en-US"/>
              </w:rPr>
              <w:t>70</w:t>
            </w:r>
          </w:p>
        </w:tc>
      </w:tr>
      <w:tr w:rsidR="002262D5" w:rsidRPr="001379C2" w:rsidTr="00F100C9">
        <w:tc>
          <w:tcPr>
            <w:tcW w:w="4928" w:type="dxa"/>
            <w:shd w:val="clear" w:color="auto" w:fill="D9D9D9" w:themeFill="background1" w:themeFillShade="D9"/>
          </w:tcPr>
          <w:p w:rsidR="002262D5" w:rsidRPr="001379C2" w:rsidRDefault="002262D5" w:rsidP="00320C08">
            <w:pPr>
              <w:rPr>
                <w:rFonts w:ascii="Arial" w:hAnsi="Arial" w:cs="Arial"/>
                <w:b/>
                <w:sz w:val="24"/>
                <w:szCs w:val="24"/>
                <w:lang w:val="en-US"/>
              </w:rPr>
            </w:pPr>
            <w:proofErr w:type="spellStart"/>
            <w:r w:rsidRPr="001379C2">
              <w:rPr>
                <w:rFonts w:ascii="Arial" w:hAnsi="Arial" w:cs="Arial"/>
                <w:b/>
                <w:sz w:val="24"/>
                <w:szCs w:val="24"/>
                <w:lang w:val="en-US"/>
              </w:rPr>
              <w:t>f</w:t>
            </w:r>
            <w:r w:rsidRPr="001379C2">
              <w:rPr>
                <w:rFonts w:ascii="Arial" w:hAnsi="Arial" w:cs="Arial"/>
                <w:b/>
                <w:sz w:val="24"/>
                <w:szCs w:val="24"/>
                <w:vertAlign w:val="subscript"/>
                <w:lang w:val="en-US"/>
              </w:rPr>
              <w:t>sav</w:t>
            </w:r>
            <w:proofErr w:type="spellEnd"/>
            <w:r w:rsidRPr="001379C2">
              <w:rPr>
                <w:rFonts w:ascii="Arial" w:hAnsi="Arial" w:cs="Arial"/>
                <w:b/>
                <w:sz w:val="24"/>
                <w:szCs w:val="24"/>
                <w:lang w:val="en-US"/>
              </w:rPr>
              <w:t xml:space="preserve"> [%]</w:t>
            </w:r>
          </w:p>
        </w:tc>
        <w:tc>
          <w:tcPr>
            <w:tcW w:w="1417" w:type="dxa"/>
            <w:shd w:val="clear" w:color="auto" w:fill="D9D9D9" w:themeFill="background1" w:themeFillShade="D9"/>
          </w:tcPr>
          <w:p w:rsidR="002262D5" w:rsidRPr="001379C2" w:rsidRDefault="002262D5" w:rsidP="00F2655A">
            <w:pPr>
              <w:jc w:val="center"/>
              <w:rPr>
                <w:rFonts w:ascii="Arial" w:hAnsi="Arial" w:cs="Arial"/>
                <w:b/>
                <w:sz w:val="24"/>
                <w:szCs w:val="24"/>
                <w:lang w:val="en-US"/>
              </w:rPr>
            </w:pPr>
            <w:r w:rsidRPr="001379C2">
              <w:rPr>
                <w:rFonts w:ascii="Arial" w:hAnsi="Arial" w:cs="Arial"/>
                <w:b/>
                <w:sz w:val="24"/>
                <w:szCs w:val="24"/>
                <w:lang w:val="en-US"/>
              </w:rPr>
              <w:t>62,0</w:t>
            </w:r>
          </w:p>
        </w:tc>
        <w:tc>
          <w:tcPr>
            <w:tcW w:w="1417" w:type="dxa"/>
            <w:shd w:val="clear" w:color="auto" w:fill="D9D9D9" w:themeFill="background1" w:themeFillShade="D9"/>
          </w:tcPr>
          <w:p w:rsidR="002262D5" w:rsidRPr="001379C2" w:rsidRDefault="002262D5" w:rsidP="00F2655A">
            <w:pPr>
              <w:jc w:val="center"/>
              <w:rPr>
                <w:rFonts w:ascii="Arial" w:hAnsi="Arial" w:cs="Arial"/>
                <w:b/>
                <w:sz w:val="24"/>
                <w:szCs w:val="24"/>
                <w:lang w:val="en-US"/>
              </w:rPr>
            </w:pPr>
            <w:r w:rsidRPr="001379C2">
              <w:rPr>
                <w:rFonts w:ascii="Arial" w:hAnsi="Arial" w:cs="Arial"/>
                <w:b/>
                <w:sz w:val="24"/>
                <w:szCs w:val="24"/>
                <w:lang w:val="en-US"/>
              </w:rPr>
              <w:t>59,1</w:t>
            </w:r>
          </w:p>
        </w:tc>
        <w:tc>
          <w:tcPr>
            <w:tcW w:w="1418" w:type="dxa"/>
            <w:shd w:val="clear" w:color="auto" w:fill="D9D9D9" w:themeFill="background1" w:themeFillShade="D9"/>
          </w:tcPr>
          <w:p w:rsidR="002262D5" w:rsidRPr="001379C2" w:rsidRDefault="002262D5" w:rsidP="00F2655A">
            <w:pPr>
              <w:jc w:val="center"/>
              <w:rPr>
                <w:rFonts w:ascii="Arial" w:hAnsi="Arial" w:cs="Arial"/>
                <w:b/>
                <w:sz w:val="24"/>
                <w:szCs w:val="24"/>
                <w:lang w:val="en-US"/>
              </w:rPr>
            </w:pPr>
            <w:r w:rsidRPr="001379C2">
              <w:rPr>
                <w:rFonts w:ascii="Arial" w:hAnsi="Arial" w:cs="Arial"/>
                <w:b/>
                <w:sz w:val="24"/>
                <w:szCs w:val="24"/>
                <w:lang w:val="en-US"/>
              </w:rPr>
              <w:t>56,8</w:t>
            </w:r>
          </w:p>
        </w:tc>
      </w:tr>
    </w:tbl>
    <w:p w:rsidR="002262D5" w:rsidRDefault="002262D5" w:rsidP="00B540E3">
      <w:pPr>
        <w:pStyle w:val="Default"/>
        <w:spacing w:before="60"/>
        <w:jc w:val="both"/>
        <w:rPr>
          <w:rFonts w:ascii="Arial" w:hAnsi="Arial" w:cs="Arial"/>
          <w:lang w:val="en-GB"/>
        </w:rPr>
      </w:pPr>
      <w:r>
        <w:rPr>
          <w:rFonts w:ascii="Arial" w:hAnsi="Arial" w:cs="Arial"/>
          <w:lang w:val="en-GB"/>
        </w:rPr>
        <w:t>Table 1: Store parameters and results</w:t>
      </w:r>
      <w:r w:rsidR="004B7790">
        <w:rPr>
          <w:rFonts w:ascii="Arial" w:hAnsi="Arial" w:cs="Arial"/>
          <w:lang w:val="en-GB"/>
        </w:rPr>
        <w:t xml:space="preserve"> for </w:t>
      </w:r>
      <w:proofErr w:type="spellStart"/>
      <w:r w:rsidR="004B7790">
        <w:rPr>
          <w:rFonts w:ascii="Arial" w:hAnsi="Arial" w:cs="Arial"/>
          <w:lang w:val="en-GB"/>
        </w:rPr>
        <w:t>f</w:t>
      </w:r>
      <w:r w:rsidR="004B7790" w:rsidRPr="004B7790">
        <w:rPr>
          <w:rFonts w:ascii="Arial" w:hAnsi="Arial" w:cs="Arial"/>
          <w:vertAlign w:val="subscript"/>
          <w:lang w:val="en-GB"/>
        </w:rPr>
        <w:t>sav</w:t>
      </w:r>
      <w:proofErr w:type="spellEnd"/>
    </w:p>
    <w:p w:rsidR="00612364" w:rsidRDefault="009335FF" w:rsidP="00710DB5">
      <w:pPr>
        <w:pStyle w:val="Default"/>
        <w:spacing w:before="120"/>
        <w:jc w:val="both"/>
        <w:rPr>
          <w:rFonts w:ascii="Arial" w:hAnsi="Arial" w:cs="Arial"/>
          <w:lang w:val="en-GB"/>
        </w:rPr>
      </w:pPr>
      <w:r>
        <w:rPr>
          <w:rFonts w:ascii="Arial" w:hAnsi="Arial" w:cs="Arial"/>
          <w:noProof/>
          <w:lang w:eastAsia="de-DE"/>
        </w:rPr>
        <w:lastRenderedPageBreak/>
        <w:drawing>
          <wp:inline distT="0" distB="0" distL="0" distR="0" wp14:anchorId="603D4A95">
            <wp:extent cx="5961888" cy="3683802"/>
            <wp:effectExtent l="19050" t="19050" r="20320" b="1206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65524" cy="3686049"/>
                    </a:xfrm>
                    <a:prstGeom prst="rect">
                      <a:avLst/>
                    </a:prstGeom>
                    <a:noFill/>
                    <a:ln>
                      <a:solidFill>
                        <a:schemeClr val="tx1"/>
                      </a:solidFill>
                      <a:prstDash val="solid"/>
                    </a:ln>
                  </pic:spPr>
                </pic:pic>
              </a:graphicData>
            </a:graphic>
          </wp:inline>
        </w:drawing>
      </w:r>
    </w:p>
    <w:p w:rsidR="00C403E7" w:rsidRDefault="00612364" w:rsidP="000B11A1">
      <w:pPr>
        <w:pStyle w:val="Default"/>
        <w:spacing w:before="120"/>
        <w:ind w:left="1134" w:hanging="1134"/>
        <w:jc w:val="both"/>
        <w:rPr>
          <w:rFonts w:ascii="Arial" w:hAnsi="Arial" w:cs="Arial"/>
          <w:lang w:val="en-GB"/>
        </w:rPr>
      </w:pPr>
      <w:r>
        <w:rPr>
          <w:rFonts w:ascii="Arial" w:hAnsi="Arial" w:cs="Arial"/>
          <w:lang w:val="en-GB"/>
        </w:rPr>
        <w:t>Figure 5: Heat capacity rate of the auxiliary heat exchangers</w:t>
      </w:r>
      <w:r w:rsidR="000B11A1">
        <w:rPr>
          <w:rFonts w:ascii="Arial" w:hAnsi="Arial" w:cs="Arial"/>
          <w:lang w:val="en-GB"/>
        </w:rPr>
        <w:t xml:space="preserve"> (volume flow rate 1290 /h)</w:t>
      </w:r>
    </w:p>
    <w:p w:rsidR="00C403E7" w:rsidRDefault="00C403E7" w:rsidP="00710DB5">
      <w:pPr>
        <w:pStyle w:val="Default"/>
        <w:spacing w:before="120"/>
        <w:jc w:val="both"/>
        <w:rPr>
          <w:rFonts w:ascii="Arial" w:hAnsi="Arial" w:cs="Arial"/>
          <w:lang w:val="en-GB"/>
        </w:rPr>
      </w:pPr>
      <w:r>
        <w:rPr>
          <w:rFonts w:ascii="Arial" w:hAnsi="Arial" w:cs="Arial"/>
          <w:noProof/>
          <w:lang w:eastAsia="de-DE"/>
        </w:rPr>
        <w:drawing>
          <wp:inline distT="0" distB="0" distL="0" distR="0" wp14:anchorId="01D795B7">
            <wp:extent cx="6037872" cy="3730752"/>
            <wp:effectExtent l="19050" t="19050" r="20320" b="222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52904" cy="3740040"/>
                    </a:xfrm>
                    <a:prstGeom prst="rect">
                      <a:avLst/>
                    </a:prstGeom>
                    <a:noFill/>
                    <a:ln>
                      <a:solidFill>
                        <a:schemeClr val="tx1"/>
                      </a:solidFill>
                    </a:ln>
                  </pic:spPr>
                </pic:pic>
              </a:graphicData>
            </a:graphic>
          </wp:inline>
        </w:drawing>
      </w:r>
    </w:p>
    <w:p w:rsidR="00C403E7" w:rsidRDefault="00C403E7" w:rsidP="000B11A1">
      <w:pPr>
        <w:pStyle w:val="Default"/>
        <w:spacing w:before="120"/>
        <w:ind w:left="1021" w:hanging="1021"/>
        <w:rPr>
          <w:rFonts w:ascii="Arial" w:hAnsi="Arial" w:cs="Arial"/>
          <w:lang w:val="en-GB"/>
        </w:rPr>
      </w:pPr>
      <w:r>
        <w:rPr>
          <w:rFonts w:ascii="Arial" w:hAnsi="Arial" w:cs="Arial"/>
          <w:lang w:val="en-GB"/>
        </w:rPr>
        <w:t>Figure 6: Heat capacity rate of the solar loop heat exchangers</w:t>
      </w:r>
      <w:r w:rsidR="001E1D28">
        <w:rPr>
          <w:rFonts w:ascii="Arial" w:hAnsi="Arial" w:cs="Arial"/>
          <w:lang w:val="en-GB"/>
        </w:rPr>
        <w:t xml:space="preserve"> (volume flow rate 200 /h)</w:t>
      </w:r>
    </w:p>
    <w:p w:rsidR="00BC68DA" w:rsidRDefault="00BC68DA" w:rsidP="00BC68DA">
      <w:pPr>
        <w:pStyle w:val="Default"/>
        <w:spacing w:before="120"/>
        <w:jc w:val="both"/>
        <w:rPr>
          <w:rFonts w:ascii="Arial" w:hAnsi="Arial" w:cs="Arial"/>
          <w:lang w:val="en-GB"/>
        </w:rPr>
      </w:pPr>
      <w:r>
        <w:rPr>
          <w:rFonts w:ascii="Arial" w:hAnsi="Arial" w:cs="Arial"/>
          <w:lang w:val="en-GB"/>
        </w:rPr>
        <w:t>Table 1 shows, that the store W300 needs the lowest set temperature to achieve a “</w:t>
      </w:r>
      <w:r w:rsidRPr="00620993">
        <w:rPr>
          <w:rFonts w:ascii="Arial" w:hAnsi="Arial" w:cs="Arial"/>
          <w:lang w:val="en-GB"/>
        </w:rPr>
        <w:t>hot water volume</w:t>
      </w:r>
      <w:r>
        <w:rPr>
          <w:rFonts w:ascii="Arial" w:hAnsi="Arial" w:cs="Arial"/>
          <w:lang w:val="en-GB"/>
        </w:rPr>
        <w:t>” C</w:t>
      </w:r>
      <w:r w:rsidRPr="00C963FE">
        <w:rPr>
          <w:rFonts w:ascii="Arial" w:hAnsi="Arial" w:cs="Arial"/>
          <w:vertAlign w:val="subscript"/>
          <w:lang w:val="en-GB"/>
        </w:rPr>
        <w:t>u</w:t>
      </w:r>
      <w:r>
        <w:rPr>
          <w:rFonts w:ascii="Arial" w:hAnsi="Arial" w:cs="Arial"/>
          <w:lang w:val="en-GB"/>
        </w:rPr>
        <w:t xml:space="preserve"> of 150 l the heat capacity rate of the auxiliary heat exchanger is the lowest (see figure 5). The reason therefor is the largest auxiliary volume and </w:t>
      </w:r>
      <w:r>
        <w:rPr>
          <w:rFonts w:ascii="Arial" w:hAnsi="Arial" w:cs="Arial"/>
          <w:lang w:val="en-GB"/>
        </w:rPr>
        <w:lastRenderedPageBreak/>
        <w:t>the position of the temperature sensor for the auxiliary heater. The relative distance between the inlet connection of the auxiliary heater and the sensor is 15 %, at store B300 it is only 6 %. Due to this the auxiliary heater for store B300 is switched of earlier than for store W300. This has to be compensated by a higher set temperature. Simulations for store W300 have shown, that the flow direction through the auxiliary heat exchanger has very little impact on the “</w:t>
      </w:r>
      <w:r w:rsidRPr="00620993">
        <w:rPr>
          <w:rFonts w:ascii="Arial" w:hAnsi="Arial" w:cs="Arial"/>
          <w:lang w:val="en-GB"/>
        </w:rPr>
        <w:t>hot water volume</w:t>
      </w:r>
      <w:r>
        <w:rPr>
          <w:rFonts w:ascii="Arial" w:hAnsi="Arial" w:cs="Arial"/>
          <w:lang w:val="en-GB"/>
        </w:rPr>
        <w:t>” C</w:t>
      </w:r>
      <w:r w:rsidRPr="00C963FE">
        <w:rPr>
          <w:rFonts w:ascii="Arial" w:hAnsi="Arial" w:cs="Arial"/>
          <w:vertAlign w:val="subscript"/>
          <w:lang w:val="en-GB"/>
        </w:rPr>
        <w:t>u</w:t>
      </w:r>
      <w:r>
        <w:rPr>
          <w:rFonts w:ascii="Arial" w:hAnsi="Arial" w:cs="Arial"/>
          <w:lang w:val="en-GB"/>
        </w:rPr>
        <w:t>. The set temperature for store S300 is the highest, due to the large death volume on top of the store (</w:t>
      </w:r>
      <w:r>
        <w:rPr>
          <w:rFonts w:ascii="Arial" w:hAnsi="Arial" w:cs="Arial"/>
          <w:lang w:val="en-US"/>
        </w:rPr>
        <w:t>relative height of outlet for hot water: 94 %) and</w:t>
      </w:r>
      <w:r>
        <w:rPr>
          <w:rFonts w:ascii="Arial" w:hAnsi="Arial" w:cs="Arial"/>
          <w:lang w:val="en-GB"/>
        </w:rPr>
        <w:t xml:space="preserve"> the smallest auxiliary hot water volume.</w:t>
      </w:r>
    </w:p>
    <w:p w:rsidR="000B11A1" w:rsidRDefault="009F7BE5" w:rsidP="001B2CE3">
      <w:pPr>
        <w:pStyle w:val="Default"/>
        <w:spacing w:before="120" w:after="120"/>
        <w:jc w:val="both"/>
        <w:rPr>
          <w:rFonts w:ascii="Arial" w:hAnsi="Arial" w:cs="Arial"/>
          <w:lang w:val="en-GB"/>
        </w:rPr>
      </w:pPr>
      <w:r>
        <w:rPr>
          <w:rFonts w:ascii="Arial" w:hAnsi="Arial" w:cs="Arial"/>
          <w:lang w:val="en-GB"/>
        </w:rPr>
        <w:t xml:space="preserve">The store W300 achieves the highest fractional energy savings </w:t>
      </w:r>
      <w:proofErr w:type="spellStart"/>
      <w:r>
        <w:rPr>
          <w:rFonts w:ascii="Arial" w:hAnsi="Arial" w:cs="Arial"/>
          <w:lang w:val="en-GB"/>
        </w:rPr>
        <w:t>f</w:t>
      </w:r>
      <w:r w:rsidRPr="009F7BE5">
        <w:rPr>
          <w:rFonts w:ascii="Arial" w:hAnsi="Arial" w:cs="Arial"/>
          <w:vertAlign w:val="subscript"/>
          <w:lang w:val="en-GB"/>
        </w:rPr>
        <w:t>sav</w:t>
      </w:r>
      <w:proofErr w:type="spellEnd"/>
      <w:r>
        <w:rPr>
          <w:rFonts w:ascii="Arial" w:hAnsi="Arial" w:cs="Arial"/>
          <w:lang w:val="en-GB"/>
        </w:rPr>
        <w:t xml:space="preserve"> </w:t>
      </w:r>
      <w:r w:rsidR="00714898">
        <w:rPr>
          <w:rFonts w:ascii="Arial" w:hAnsi="Arial" w:cs="Arial"/>
          <w:lang w:val="en-GB"/>
        </w:rPr>
        <w:t>although</w:t>
      </w:r>
      <w:r>
        <w:rPr>
          <w:rFonts w:ascii="Arial" w:hAnsi="Arial" w:cs="Arial"/>
          <w:lang w:val="en-GB"/>
        </w:rPr>
        <w:t xml:space="preserve"> the heat </w:t>
      </w:r>
      <w:r w:rsidR="00202816">
        <w:rPr>
          <w:rFonts w:ascii="Arial" w:hAnsi="Arial" w:cs="Arial"/>
          <w:lang w:val="en-GB"/>
        </w:rPr>
        <w:t xml:space="preserve">loss </w:t>
      </w:r>
      <w:r>
        <w:rPr>
          <w:rFonts w:ascii="Arial" w:hAnsi="Arial" w:cs="Arial"/>
          <w:lang w:val="en-GB"/>
        </w:rPr>
        <w:t>rate of th</w:t>
      </w:r>
      <w:r w:rsidR="006B6C9B">
        <w:rPr>
          <w:rFonts w:ascii="Arial" w:hAnsi="Arial" w:cs="Arial"/>
          <w:lang w:val="en-GB"/>
        </w:rPr>
        <w:t>is</w:t>
      </w:r>
      <w:r>
        <w:rPr>
          <w:rFonts w:ascii="Arial" w:hAnsi="Arial" w:cs="Arial"/>
          <w:lang w:val="en-GB"/>
        </w:rPr>
        <w:t xml:space="preserve"> store is </w:t>
      </w:r>
      <w:r w:rsidR="00714898">
        <w:rPr>
          <w:rFonts w:ascii="Arial" w:hAnsi="Arial" w:cs="Arial"/>
          <w:lang w:val="en-GB"/>
        </w:rPr>
        <w:t xml:space="preserve">the </w:t>
      </w:r>
      <w:r>
        <w:rPr>
          <w:rFonts w:ascii="Arial" w:hAnsi="Arial" w:cs="Arial"/>
          <w:lang w:val="en-GB"/>
        </w:rPr>
        <w:t>highest</w:t>
      </w:r>
      <w:r w:rsidR="00831C5A">
        <w:rPr>
          <w:rFonts w:ascii="Arial" w:hAnsi="Arial" w:cs="Arial"/>
          <w:lang w:val="en-GB"/>
        </w:rPr>
        <w:t xml:space="preserve"> and the heat transfer capacity rate</w:t>
      </w:r>
      <w:r w:rsidR="001B2CE3">
        <w:rPr>
          <w:rFonts w:ascii="Arial" w:hAnsi="Arial" w:cs="Arial"/>
          <w:lang w:val="en-GB"/>
        </w:rPr>
        <w:t>s of the heat exchangers are</w:t>
      </w:r>
      <w:r w:rsidR="00714898">
        <w:rPr>
          <w:rFonts w:ascii="Arial" w:hAnsi="Arial" w:cs="Arial"/>
          <w:lang w:val="en-GB"/>
        </w:rPr>
        <w:t xml:space="preserve"> the</w:t>
      </w:r>
      <w:r w:rsidR="00831C5A">
        <w:rPr>
          <w:rFonts w:ascii="Arial" w:hAnsi="Arial" w:cs="Arial"/>
          <w:lang w:val="en-GB"/>
        </w:rPr>
        <w:t xml:space="preserve"> lowest</w:t>
      </w:r>
      <w:r>
        <w:rPr>
          <w:rFonts w:ascii="Arial" w:hAnsi="Arial" w:cs="Arial"/>
          <w:lang w:val="en-GB"/>
        </w:rPr>
        <w:t>.</w:t>
      </w:r>
      <w:r w:rsidR="00202816">
        <w:rPr>
          <w:rFonts w:ascii="Arial" w:hAnsi="Arial" w:cs="Arial"/>
          <w:lang w:val="en-GB"/>
        </w:rPr>
        <w:t xml:space="preserve"> The reason therefor </w:t>
      </w:r>
      <w:r w:rsidR="00AD2419">
        <w:rPr>
          <w:rFonts w:ascii="Arial" w:hAnsi="Arial" w:cs="Arial"/>
          <w:lang w:val="en-GB"/>
        </w:rPr>
        <w:t>is</w:t>
      </w:r>
      <w:r w:rsidR="000520E4">
        <w:rPr>
          <w:rFonts w:ascii="Arial" w:hAnsi="Arial" w:cs="Arial"/>
          <w:lang w:val="en-GB"/>
        </w:rPr>
        <w:t xml:space="preserve"> </w:t>
      </w:r>
      <w:r w:rsidR="00202816">
        <w:rPr>
          <w:rFonts w:ascii="Arial" w:hAnsi="Arial" w:cs="Arial"/>
          <w:lang w:val="en-GB"/>
        </w:rPr>
        <w:t>show</w:t>
      </w:r>
      <w:r w:rsidR="000520E4">
        <w:rPr>
          <w:rFonts w:ascii="Arial" w:hAnsi="Arial" w:cs="Arial"/>
          <w:lang w:val="en-GB"/>
        </w:rPr>
        <w:t>n in</w:t>
      </w:r>
      <w:r w:rsidR="00202816">
        <w:rPr>
          <w:rFonts w:ascii="Arial" w:hAnsi="Arial" w:cs="Arial"/>
          <w:lang w:val="en-GB"/>
        </w:rPr>
        <w:t xml:space="preserve"> table 2 (results of the annual system simulations). The heat losses of the store W300 are almost the same as for the store B300, because the auxiliary set temperature for store W300 is lower as for store B300. </w:t>
      </w:r>
      <w:r w:rsidR="006B6C9B">
        <w:rPr>
          <w:rFonts w:ascii="Arial" w:hAnsi="Arial" w:cs="Arial"/>
          <w:lang w:val="en-GB"/>
        </w:rPr>
        <w:t>Furthermor</w:t>
      </w:r>
      <w:r w:rsidR="00F100C9">
        <w:rPr>
          <w:rFonts w:ascii="Arial" w:hAnsi="Arial" w:cs="Arial"/>
          <w:lang w:val="en-GB"/>
        </w:rPr>
        <w:t>e</w:t>
      </w:r>
      <w:r w:rsidR="006B6C9B">
        <w:rPr>
          <w:rFonts w:ascii="Arial" w:hAnsi="Arial" w:cs="Arial"/>
          <w:lang w:val="en-GB"/>
        </w:rPr>
        <w:t xml:space="preserve"> the collector energy gain at the heat exchanger of store W300 </w:t>
      </w:r>
      <w:r w:rsidR="003C419A">
        <w:rPr>
          <w:rFonts w:ascii="Arial" w:hAnsi="Arial" w:cs="Arial"/>
          <w:lang w:val="en-GB"/>
        </w:rPr>
        <w:t>is</w:t>
      </w:r>
      <w:r w:rsidR="00714898">
        <w:rPr>
          <w:rFonts w:ascii="Arial" w:hAnsi="Arial" w:cs="Arial"/>
          <w:lang w:val="en-GB"/>
        </w:rPr>
        <w:t xml:space="preserve"> the</w:t>
      </w:r>
      <w:r w:rsidR="006B6C9B">
        <w:rPr>
          <w:rFonts w:ascii="Arial" w:hAnsi="Arial" w:cs="Arial"/>
          <w:lang w:val="en-GB"/>
        </w:rPr>
        <w:t xml:space="preserve"> highest of all stores.</w:t>
      </w:r>
      <w:r w:rsidR="003C419A">
        <w:rPr>
          <w:rFonts w:ascii="Arial" w:hAnsi="Arial" w:cs="Arial"/>
          <w:lang w:val="en-GB"/>
        </w:rPr>
        <w:t xml:space="preserve"> This is because the solar volume of the store is</w:t>
      </w:r>
      <w:r w:rsidR="00714898">
        <w:rPr>
          <w:rFonts w:ascii="Arial" w:hAnsi="Arial" w:cs="Arial"/>
          <w:lang w:val="en-GB"/>
        </w:rPr>
        <w:t xml:space="preserve"> the</w:t>
      </w:r>
      <w:r w:rsidR="003C419A">
        <w:rPr>
          <w:rFonts w:ascii="Arial" w:hAnsi="Arial" w:cs="Arial"/>
          <w:lang w:val="en-GB"/>
        </w:rPr>
        <w:t xml:space="preserve"> largest of all stores</w:t>
      </w:r>
      <w:r w:rsidR="001B2CE3">
        <w:rPr>
          <w:rFonts w:ascii="Arial" w:hAnsi="Arial" w:cs="Arial"/>
          <w:lang w:val="en-GB"/>
        </w:rPr>
        <w:t xml:space="preserve"> and the set temperature of the auxiliary volume is</w:t>
      </w:r>
      <w:r w:rsidR="00714898">
        <w:rPr>
          <w:rFonts w:ascii="Arial" w:hAnsi="Arial" w:cs="Arial"/>
          <w:lang w:val="en-GB"/>
        </w:rPr>
        <w:t xml:space="preserve"> the</w:t>
      </w:r>
      <w:r w:rsidR="001B2CE3">
        <w:rPr>
          <w:rFonts w:ascii="Arial" w:hAnsi="Arial" w:cs="Arial"/>
          <w:lang w:val="en-GB"/>
        </w:rPr>
        <w:t xml:space="preserve"> lowest of all stores.</w:t>
      </w:r>
    </w:p>
    <w:tbl>
      <w:tblPr>
        <w:tblStyle w:val="Tabellenraster"/>
        <w:tblW w:w="0" w:type="auto"/>
        <w:tblInd w:w="108" w:type="dxa"/>
        <w:tblLook w:val="04A0" w:firstRow="1" w:lastRow="0" w:firstColumn="1" w:lastColumn="0" w:noHBand="0" w:noVBand="1"/>
      </w:tblPr>
      <w:tblGrid>
        <w:gridCol w:w="4253"/>
        <w:gridCol w:w="1606"/>
        <w:gridCol w:w="1606"/>
        <w:gridCol w:w="1607"/>
      </w:tblGrid>
      <w:tr w:rsidR="002844EF" w:rsidTr="007E2B87">
        <w:trPr>
          <w:trHeight w:hRule="exact" w:val="454"/>
        </w:trPr>
        <w:tc>
          <w:tcPr>
            <w:tcW w:w="4253" w:type="dxa"/>
            <w:tcBorders>
              <w:bottom w:val="single" w:sz="4" w:space="0" w:color="auto"/>
            </w:tcBorders>
          </w:tcPr>
          <w:p w:rsidR="002844EF" w:rsidRDefault="002844EF" w:rsidP="00710DB5">
            <w:pPr>
              <w:pStyle w:val="Default"/>
              <w:spacing w:before="120"/>
              <w:jc w:val="both"/>
              <w:rPr>
                <w:rFonts w:ascii="Arial" w:hAnsi="Arial" w:cs="Arial"/>
                <w:lang w:val="en-GB"/>
              </w:rPr>
            </w:pPr>
          </w:p>
        </w:tc>
        <w:tc>
          <w:tcPr>
            <w:tcW w:w="1606" w:type="dxa"/>
            <w:shd w:val="clear" w:color="auto" w:fill="D9D9D9" w:themeFill="background1" w:themeFillShade="D9"/>
          </w:tcPr>
          <w:p w:rsidR="002844EF" w:rsidRDefault="002844EF" w:rsidP="007F031D">
            <w:pPr>
              <w:pStyle w:val="Default"/>
              <w:spacing w:before="120"/>
              <w:jc w:val="center"/>
              <w:rPr>
                <w:rFonts w:ascii="Arial" w:hAnsi="Arial" w:cs="Arial"/>
                <w:lang w:val="en-GB"/>
              </w:rPr>
            </w:pPr>
            <w:r>
              <w:rPr>
                <w:rFonts w:ascii="Arial" w:hAnsi="Arial" w:cs="Arial"/>
                <w:lang w:val="en-GB"/>
              </w:rPr>
              <w:t>W300</w:t>
            </w:r>
          </w:p>
        </w:tc>
        <w:tc>
          <w:tcPr>
            <w:tcW w:w="1606" w:type="dxa"/>
            <w:shd w:val="clear" w:color="auto" w:fill="D9D9D9" w:themeFill="background1" w:themeFillShade="D9"/>
          </w:tcPr>
          <w:p w:rsidR="002844EF" w:rsidRDefault="002844EF" w:rsidP="007F031D">
            <w:pPr>
              <w:pStyle w:val="Default"/>
              <w:spacing w:before="120"/>
              <w:jc w:val="center"/>
              <w:rPr>
                <w:rFonts w:ascii="Arial" w:hAnsi="Arial" w:cs="Arial"/>
                <w:lang w:val="en-GB"/>
              </w:rPr>
            </w:pPr>
            <w:r>
              <w:rPr>
                <w:rFonts w:ascii="Arial" w:hAnsi="Arial" w:cs="Arial"/>
                <w:lang w:val="en-GB"/>
              </w:rPr>
              <w:t>B300</w:t>
            </w:r>
          </w:p>
        </w:tc>
        <w:tc>
          <w:tcPr>
            <w:tcW w:w="1607" w:type="dxa"/>
            <w:shd w:val="clear" w:color="auto" w:fill="D9D9D9" w:themeFill="background1" w:themeFillShade="D9"/>
          </w:tcPr>
          <w:p w:rsidR="002844EF" w:rsidRDefault="002844EF" w:rsidP="007F031D">
            <w:pPr>
              <w:pStyle w:val="Default"/>
              <w:spacing w:before="120"/>
              <w:jc w:val="center"/>
              <w:rPr>
                <w:rFonts w:ascii="Arial" w:hAnsi="Arial" w:cs="Arial"/>
                <w:lang w:val="en-GB"/>
              </w:rPr>
            </w:pPr>
            <w:r>
              <w:rPr>
                <w:rFonts w:ascii="Arial" w:hAnsi="Arial" w:cs="Arial"/>
                <w:lang w:val="en-GB"/>
              </w:rPr>
              <w:t>S300</w:t>
            </w:r>
          </w:p>
        </w:tc>
      </w:tr>
      <w:tr w:rsidR="002844EF" w:rsidTr="007E2B87">
        <w:trPr>
          <w:trHeight w:hRule="exact" w:val="454"/>
        </w:trPr>
        <w:tc>
          <w:tcPr>
            <w:tcW w:w="4253" w:type="dxa"/>
            <w:shd w:val="clear" w:color="A6A6A6" w:themeColor="background1" w:themeShade="A6" w:fill="D9D9D9" w:themeFill="background1" w:themeFillShade="D9"/>
          </w:tcPr>
          <w:p w:rsidR="002844EF" w:rsidRDefault="002844EF" w:rsidP="007F031D">
            <w:pPr>
              <w:pStyle w:val="Default"/>
              <w:spacing w:before="120"/>
              <w:rPr>
                <w:rFonts w:ascii="Arial" w:hAnsi="Arial" w:cs="Arial"/>
                <w:lang w:val="en-GB"/>
              </w:rPr>
            </w:pPr>
            <w:r>
              <w:rPr>
                <w:rFonts w:ascii="Arial" w:hAnsi="Arial" w:cs="Arial"/>
                <w:lang w:val="en-GB"/>
              </w:rPr>
              <w:t>Heat losses of store [kWh/a]</w:t>
            </w:r>
          </w:p>
        </w:tc>
        <w:tc>
          <w:tcPr>
            <w:tcW w:w="1606" w:type="dxa"/>
          </w:tcPr>
          <w:p w:rsidR="002844EF" w:rsidRDefault="002844EF" w:rsidP="00AD2419">
            <w:pPr>
              <w:pStyle w:val="Default"/>
              <w:spacing w:before="120"/>
              <w:jc w:val="center"/>
              <w:rPr>
                <w:rFonts w:ascii="Arial" w:hAnsi="Arial" w:cs="Arial"/>
                <w:lang w:val="en-GB"/>
              </w:rPr>
            </w:pPr>
            <w:r>
              <w:rPr>
                <w:rFonts w:ascii="Arial" w:hAnsi="Arial" w:cs="Arial"/>
                <w:lang w:val="en-GB"/>
              </w:rPr>
              <w:t>5</w:t>
            </w:r>
            <w:r w:rsidR="00AD2419">
              <w:rPr>
                <w:rFonts w:ascii="Arial" w:hAnsi="Arial" w:cs="Arial"/>
                <w:lang w:val="en-GB"/>
              </w:rPr>
              <w:t>55</w:t>
            </w:r>
          </w:p>
        </w:tc>
        <w:tc>
          <w:tcPr>
            <w:tcW w:w="1606" w:type="dxa"/>
          </w:tcPr>
          <w:p w:rsidR="002844EF" w:rsidRDefault="000B32F1" w:rsidP="007F031D">
            <w:pPr>
              <w:pStyle w:val="Default"/>
              <w:spacing w:before="120"/>
              <w:jc w:val="center"/>
              <w:rPr>
                <w:rFonts w:ascii="Arial" w:hAnsi="Arial" w:cs="Arial"/>
                <w:lang w:val="en-GB"/>
              </w:rPr>
            </w:pPr>
            <w:r>
              <w:rPr>
                <w:rFonts w:ascii="Arial" w:hAnsi="Arial" w:cs="Arial"/>
                <w:lang w:val="en-GB"/>
              </w:rPr>
              <w:t>557</w:t>
            </w:r>
          </w:p>
        </w:tc>
        <w:tc>
          <w:tcPr>
            <w:tcW w:w="1607" w:type="dxa"/>
          </w:tcPr>
          <w:p w:rsidR="002844EF" w:rsidRDefault="000B32F1" w:rsidP="007F031D">
            <w:pPr>
              <w:pStyle w:val="Default"/>
              <w:spacing w:before="120"/>
              <w:jc w:val="center"/>
              <w:rPr>
                <w:rFonts w:ascii="Arial" w:hAnsi="Arial" w:cs="Arial"/>
                <w:lang w:val="en-GB"/>
              </w:rPr>
            </w:pPr>
            <w:r>
              <w:rPr>
                <w:rFonts w:ascii="Arial" w:hAnsi="Arial" w:cs="Arial"/>
                <w:lang w:val="en-GB"/>
              </w:rPr>
              <w:t>492</w:t>
            </w:r>
          </w:p>
        </w:tc>
      </w:tr>
      <w:tr w:rsidR="002844EF" w:rsidTr="007E2B87">
        <w:trPr>
          <w:trHeight w:hRule="exact" w:val="454"/>
        </w:trPr>
        <w:tc>
          <w:tcPr>
            <w:tcW w:w="4253" w:type="dxa"/>
            <w:shd w:val="clear" w:color="A6A6A6" w:themeColor="background1" w:themeShade="A6" w:fill="D9D9D9" w:themeFill="background1" w:themeFillShade="D9"/>
          </w:tcPr>
          <w:p w:rsidR="002844EF" w:rsidRDefault="002844EF" w:rsidP="007F031D">
            <w:pPr>
              <w:pStyle w:val="Default"/>
              <w:spacing w:before="120"/>
              <w:rPr>
                <w:rFonts w:ascii="Arial" w:hAnsi="Arial" w:cs="Arial"/>
                <w:lang w:val="en-GB"/>
              </w:rPr>
            </w:pPr>
            <w:r>
              <w:rPr>
                <w:rFonts w:ascii="Arial" w:hAnsi="Arial" w:cs="Arial"/>
                <w:lang w:val="en-GB"/>
              </w:rPr>
              <w:t>Heat losses of collector loop [kWh/a]</w:t>
            </w:r>
          </w:p>
        </w:tc>
        <w:tc>
          <w:tcPr>
            <w:tcW w:w="1606" w:type="dxa"/>
          </w:tcPr>
          <w:p w:rsidR="002844EF" w:rsidRDefault="00AD2419" w:rsidP="007F031D">
            <w:pPr>
              <w:pStyle w:val="Default"/>
              <w:spacing w:before="120"/>
              <w:jc w:val="center"/>
              <w:rPr>
                <w:rFonts w:ascii="Arial" w:hAnsi="Arial" w:cs="Arial"/>
                <w:lang w:val="en-GB"/>
              </w:rPr>
            </w:pPr>
            <w:r>
              <w:rPr>
                <w:rFonts w:ascii="Arial" w:hAnsi="Arial" w:cs="Arial"/>
                <w:lang w:val="en-GB"/>
              </w:rPr>
              <w:t>260</w:t>
            </w:r>
          </w:p>
        </w:tc>
        <w:tc>
          <w:tcPr>
            <w:tcW w:w="1606" w:type="dxa"/>
          </w:tcPr>
          <w:p w:rsidR="002844EF" w:rsidRDefault="000B32F1" w:rsidP="007F031D">
            <w:pPr>
              <w:pStyle w:val="Default"/>
              <w:spacing w:before="120"/>
              <w:jc w:val="center"/>
              <w:rPr>
                <w:rFonts w:ascii="Arial" w:hAnsi="Arial" w:cs="Arial"/>
                <w:lang w:val="en-GB"/>
              </w:rPr>
            </w:pPr>
            <w:r>
              <w:rPr>
                <w:rFonts w:ascii="Arial" w:hAnsi="Arial" w:cs="Arial"/>
                <w:lang w:val="en-GB"/>
              </w:rPr>
              <w:t>289</w:t>
            </w:r>
          </w:p>
        </w:tc>
        <w:tc>
          <w:tcPr>
            <w:tcW w:w="1607" w:type="dxa"/>
          </w:tcPr>
          <w:p w:rsidR="002844EF" w:rsidRDefault="000B32F1" w:rsidP="007F031D">
            <w:pPr>
              <w:pStyle w:val="Default"/>
              <w:spacing w:before="120"/>
              <w:jc w:val="center"/>
              <w:rPr>
                <w:rFonts w:ascii="Arial" w:hAnsi="Arial" w:cs="Arial"/>
                <w:lang w:val="en-GB"/>
              </w:rPr>
            </w:pPr>
            <w:r>
              <w:rPr>
                <w:rFonts w:ascii="Arial" w:hAnsi="Arial" w:cs="Arial"/>
                <w:lang w:val="en-GB"/>
              </w:rPr>
              <w:t>277</w:t>
            </w:r>
          </w:p>
        </w:tc>
      </w:tr>
      <w:tr w:rsidR="002844EF" w:rsidTr="007E2B87">
        <w:trPr>
          <w:trHeight w:hRule="exact" w:val="454"/>
        </w:trPr>
        <w:tc>
          <w:tcPr>
            <w:tcW w:w="4253" w:type="dxa"/>
            <w:shd w:val="clear" w:color="A6A6A6" w:themeColor="background1" w:themeShade="A6" w:fill="D9D9D9" w:themeFill="background1" w:themeFillShade="D9"/>
          </w:tcPr>
          <w:p w:rsidR="002844EF" w:rsidRDefault="002844EF" w:rsidP="007F031D">
            <w:pPr>
              <w:pStyle w:val="Default"/>
              <w:spacing w:before="120"/>
              <w:rPr>
                <w:rFonts w:ascii="Arial" w:hAnsi="Arial" w:cs="Arial"/>
                <w:lang w:val="en-GB"/>
              </w:rPr>
            </w:pPr>
            <w:r>
              <w:rPr>
                <w:rFonts w:ascii="Arial" w:hAnsi="Arial" w:cs="Arial"/>
                <w:lang w:val="en-GB"/>
              </w:rPr>
              <w:t>Collector energy gain</w:t>
            </w:r>
            <w:r w:rsidR="000B32F1">
              <w:rPr>
                <w:rFonts w:ascii="Arial" w:hAnsi="Arial" w:cs="Arial"/>
                <w:lang w:val="en-GB"/>
              </w:rPr>
              <w:t xml:space="preserve"> at HX</w:t>
            </w:r>
            <w:r>
              <w:rPr>
                <w:rFonts w:ascii="Arial" w:hAnsi="Arial" w:cs="Arial"/>
                <w:lang w:val="en-GB"/>
              </w:rPr>
              <w:t xml:space="preserve"> [kWh/a]</w:t>
            </w:r>
          </w:p>
        </w:tc>
        <w:tc>
          <w:tcPr>
            <w:tcW w:w="1606" w:type="dxa"/>
          </w:tcPr>
          <w:p w:rsidR="002844EF" w:rsidRDefault="00AD2419" w:rsidP="007F031D">
            <w:pPr>
              <w:pStyle w:val="Default"/>
              <w:spacing w:before="120"/>
              <w:jc w:val="center"/>
              <w:rPr>
                <w:rFonts w:ascii="Arial" w:hAnsi="Arial" w:cs="Arial"/>
                <w:lang w:val="en-GB"/>
              </w:rPr>
            </w:pPr>
            <w:r>
              <w:rPr>
                <w:rFonts w:ascii="Arial" w:hAnsi="Arial" w:cs="Arial"/>
                <w:lang w:val="en-GB"/>
              </w:rPr>
              <w:t>2115</w:t>
            </w:r>
          </w:p>
        </w:tc>
        <w:tc>
          <w:tcPr>
            <w:tcW w:w="1606" w:type="dxa"/>
          </w:tcPr>
          <w:p w:rsidR="002844EF" w:rsidRDefault="000B32F1" w:rsidP="007F031D">
            <w:pPr>
              <w:pStyle w:val="Default"/>
              <w:spacing w:before="120"/>
              <w:jc w:val="center"/>
              <w:rPr>
                <w:rFonts w:ascii="Arial" w:hAnsi="Arial" w:cs="Arial"/>
                <w:lang w:val="en-GB"/>
              </w:rPr>
            </w:pPr>
            <w:r>
              <w:rPr>
                <w:rFonts w:ascii="Arial" w:hAnsi="Arial" w:cs="Arial"/>
                <w:lang w:val="en-GB"/>
              </w:rPr>
              <w:t>2039</w:t>
            </w:r>
          </w:p>
        </w:tc>
        <w:tc>
          <w:tcPr>
            <w:tcW w:w="1607" w:type="dxa"/>
          </w:tcPr>
          <w:p w:rsidR="002844EF" w:rsidRDefault="000B32F1" w:rsidP="007F031D">
            <w:pPr>
              <w:pStyle w:val="Default"/>
              <w:spacing w:before="120"/>
              <w:jc w:val="center"/>
              <w:rPr>
                <w:rFonts w:ascii="Arial" w:hAnsi="Arial" w:cs="Arial"/>
                <w:lang w:val="en-GB"/>
              </w:rPr>
            </w:pPr>
            <w:r>
              <w:rPr>
                <w:rFonts w:ascii="Arial" w:hAnsi="Arial" w:cs="Arial"/>
                <w:lang w:val="en-GB"/>
              </w:rPr>
              <w:t>1892</w:t>
            </w:r>
          </w:p>
        </w:tc>
      </w:tr>
      <w:tr w:rsidR="002844EF" w:rsidTr="007E2B87">
        <w:trPr>
          <w:trHeight w:hRule="exact" w:val="454"/>
        </w:trPr>
        <w:tc>
          <w:tcPr>
            <w:tcW w:w="4253" w:type="dxa"/>
            <w:shd w:val="clear" w:color="A6A6A6" w:themeColor="background1" w:themeShade="A6" w:fill="D9D9D9" w:themeFill="background1" w:themeFillShade="D9"/>
          </w:tcPr>
          <w:p w:rsidR="002844EF" w:rsidRDefault="002844EF" w:rsidP="007F031D">
            <w:pPr>
              <w:pStyle w:val="Default"/>
              <w:spacing w:before="120"/>
              <w:rPr>
                <w:rFonts w:ascii="Arial" w:hAnsi="Arial" w:cs="Arial"/>
                <w:lang w:val="en-GB"/>
              </w:rPr>
            </w:pPr>
            <w:r>
              <w:rPr>
                <w:rFonts w:ascii="Arial" w:hAnsi="Arial" w:cs="Arial"/>
                <w:lang w:val="en-GB"/>
              </w:rPr>
              <w:t>Auxiliary heat demand [kWh/a]</w:t>
            </w:r>
          </w:p>
        </w:tc>
        <w:tc>
          <w:tcPr>
            <w:tcW w:w="1606" w:type="dxa"/>
          </w:tcPr>
          <w:p w:rsidR="002844EF" w:rsidRDefault="00AD2419" w:rsidP="007F031D">
            <w:pPr>
              <w:pStyle w:val="Default"/>
              <w:spacing w:before="120"/>
              <w:jc w:val="center"/>
              <w:rPr>
                <w:rFonts w:ascii="Arial" w:hAnsi="Arial" w:cs="Arial"/>
                <w:lang w:val="en-GB"/>
              </w:rPr>
            </w:pPr>
            <w:r>
              <w:rPr>
                <w:rFonts w:ascii="Arial" w:hAnsi="Arial" w:cs="Arial"/>
                <w:lang w:val="en-GB"/>
              </w:rPr>
              <w:t>1392</w:t>
            </w:r>
          </w:p>
        </w:tc>
        <w:tc>
          <w:tcPr>
            <w:tcW w:w="1606" w:type="dxa"/>
          </w:tcPr>
          <w:p w:rsidR="002844EF" w:rsidRDefault="000B32F1" w:rsidP="007F031D">
            <w:pPr>
              <w:pStyle w:val="Default"/>
              <w:spacing w:before="120"/>
              <w:jc w:val="center"/>
              <w:rPr>
                <w:rFonts w:ascii="Arial" w:hAnsi="Arial" w:cs="Arial"/>
                <w:lang w:val="en-GB"/>
              </w:rPr>
            </w:pPr>
            <w:r>
              <w:rPr>
                <w:rFonts w:ascii="Arial" w:hAnsi="Arial" w:cs="Arial"/>
                <w:lang w:val="en-GB"/>
              </w:rPr>
              <w:t>1469</w:t>
            </w:r>
          </w:p>
        </w:tc>
        <w:tc>
          <w:tcPr>
            <w:tcW w:w="1607" w:type="dxa"/>
          </w:tcPr>
          <w:p w:rsidR="002844EF" w:rsidRDefault="000B32F1" w:rsidP="007F031D">
            <w:pPr>
              <w:pStyle w:val="Default"/>
              <w:spacing w:before="120"/>
              <w:jc w:val="center"/>
              <w:rPr>
                <w:rFonts w:ascii="Arial" w:hAnsi="Arial" w:cs="Arial"/>
                <w:lang w:val="en-GB"/>
              </w:rPr>
            </w:pPr>
            <w:r>
              <w:rPr>
                <w:rFonts w:ascii="Arial" w:hAnsi="Arial" w:cs="Arial"/>
                <w:lang w:val="en-GB"/>
              </w:rPr>
              <w:t>1552</w:t>
            </w:r>
          </w:p>
        </w:tc>
      </w:tr>
      <w:tr w:rsidR="007E2B87" w:rsidRPr="001379C2" w:rsidTr="007E2B87">
        <w:tc>
          <w:tcPr>
            <w:tcW w:w="4253" w:type="dxa"/>
            <w:shd w:val="clear" w:color="A6A6A6" w:themeColor="background1" w:themeShade="A6" w:fill="D9D9D9" w:themeFill="background1" w:themeFillShade="D9"/>
          </w:tcPr>
          <w:p w:rsidR="007E2B87" w:rsidRPr="001379C2" w:rsidRDefault="007E2B87" w:rsidP="00844F70">
            <w:pPr>
              <w:rPr>
                <w:rFonts w:ascii="Arial" w:hAnsi="Arial" w:cs="Arial"/>
                <w:b/>
                <w:sz w:val="24"/>
                <w:szCs w:val="24"/>
                <w:lang w:val="en-US"/>
              </w:rPr>
            </w:pPr>
            <w:proofErr w:type="spellStart"/>
            <w:r w:rsidRPr="001379C2">
              <w:rPr>
                <w:rFonts w:ascii="Arial" w:hAnsi="Arial" w:cs="Arial"/>
                <w:b/>
                <w:sz w:val="24"/>
                <w:szCs w:val="24"/>
                <w:lang w:val="en-US"/>
              </w:rPr>
              <w:t>f</w:t>
            </w:r>
            <w:r w:rsidRPr="001379C2">
              <w:rPr>
                <w:rFonts w:ascii="Arial" w:hAnsi="Arial" w:cs="Arial"/>
                <w:b/>
                <w:sz w:val="24"/>
                <w:szCs w:val="24"/>
                <w:vertAlign w:val="subscript"/>
                <w:lang w:val="en-US"/>
              </w:rPr>
              <w:t>sav</w:t>
            </w:r>
            <w:proofErr w:type="spellEnd"/>
            <w:r w:rsidRPr="001379C2">
              <w:rPr>
                <w:rFonts w:ascii="Arial" w:hAnsi="Arial" w:cs="Arial"/>
                <w:b/>
                <w:sz w:val="24"/>
                <w:szCs w:val="24"/>
                <w:lang w:val="en-US"/>
              </w:rPr>
              <w:t xml:space="preserve"> [%]</w:t>
            </w:r>
          </w:p>
        </w:tc>
        <w:tc>
          <w:tcPr>
            <w:tcW w:w="1606" w:type="dxa"/>
          </w:tcPr>
          <w:p w:rsidR="007E2B87" w:rsidRPr="001379C2" w:rsidRDefault="007E2B87" w:rsidP="00844F70">
            <w:pPr>
              <w:jc w:val="center"/>
              <w:rPr>
                <w:rFonts w:ascii="Arial" w:hAnsi="Arial" w:cs="Arial"/>
                <w:b/>
                <w:sz w:val="24"/>
                <w:szCs w:val="24"/>
                <w:lang w:val="en-US"/>
              </w:rPr>
            </w:pPr>
            <w:r w:rsidRPr="001379C2">
              <w:rPr>
                <w:rFonts w:ascii="Arial" w:hAnsi="Arial" w:cs="Arial"/>
                <w:b/>
                <w:sz w:val="24"/>
                <w:szCs w:val="24"/>
                <w:lang w:val="en-US"/>
              </w:rPr>
              <w:t>62,0</w:t>
            </w:r>
          </w:p>
        </w:tc>
        <w:tc>
          <w:tcPr>
            <w:tcW w:w="1606" w:type="dxa"/>
          </w:tcPr>
          <w:p w:rsidR="007E2B87" w:rsidRPr="001379C2" w:rsidRDefault="007E2B87" w:rsidP="00844F70">
            <w:pPr>
              <w:jc w:val="center"/>
              <w:rPr>
                <w:rFonts w:ascii="Arial" w:hAnsi="Arial" w:cs="Arial"/>
                <w:b/>
                <w:sz w:val="24"/>
                <w:szCs w:val="24"/>
                <w:lang w:val="en-US"/>
              </w:rPr>
            </w:pPr>
            <w:r w:rsidRPr="001379C2">
              <w:rPr>
                <w:rFonts w:ascii="Arial" w:hAnsi="Arial" w:cs="Arial"/>
                <w:b/>
                <w:sz w:val="24"/>
                <w:szCs w:val="24"/>
                <w:lang w:val="en-US"/>
              </w:rPr>
              <w:t>59,1</w:t>
            </w:r>
          </w:p>
        </w:tc>
        <w:tc>
          <w:tcPr>
            <w:tcW w:w="1607" w:type="dxa"/>
          </w:tcPr>
          <w:p w:rsidR="007E2B87" w:rsidRPr="001379C2" w:rsidRDefault="007E2B87" w:rsidP="00844F70">
            <w:pPr>
              <w:jc w:val="center"/>
              <w:rPr>
                <w:rFonts w:ascii="Arial" w:hAnsi="Arial" w:cs="Arial"/>
                <w:b/>
                <w:sz w:val="24"/>
                <w:szCs w:val="24"/>
                <w:lang w:val="en-US"/>
              </w:rPr>
            </w:pPr>
            <w:r w:rsidRPr="001379C2">
              <w:rPr>
                <w:rFonts w:ascii="Arial" w:hAnsi="Arial" w:cs="Arial"/>
                <w:b/>
                <w:sz w:val="24"/>
                <w:szCs w:val="24"/>
                <w:lang w:val="en-US"/>
              </w:rPr>
              <w:t>56,8</w:t>
            </w:r>
          </w:p>
        </w:tc>
      </w:tr>
    </w:tbl>
    <w:p w:rsidR="001006A4" w:rsidRDefault="002844EF" w:rsidP="005B7222">
      <w:pPr>
        <w:pStyle w:val="Default"/>
        <w:spacing w:before="120"/>
        <w:jc w:val="both"/>
        <w:rPr>
          <w:rFonts w:ascii="Arial" w:hAnsi="Arial" w:cs="Arial"/>
          <w:lang w:val="en-GB"/>
        </w:rPr>
      </w:pPr>
      <w:r>
        <w:rPr>
          <w:rFonts w:ascii="Arial" w:hAnsi="Arial" w:cs="Arial"/>
          <w:lang w:val="en-GB"/>
        </w:rPr>
        <w:t>Table 2: Results of the annual system simulations</w:t>
      </w:r>
    </w:p>
    <w:p w:rsidR="00501B39" w:rsidRDefault="00501B39" w:rsidP="005B7222">
      <w:pPr>
        <w:pStyle w:val="Default"/>
        <w:spacing w:before="120"/>
        <w:jc w:val="both"/>
        <w:rPr>
          <w:rFonts w:ascii="Arial" w:hAnsi="Arial" w:cs="Arial"/>
          <w:lang w:val="en-GB"/>
        </w:rPr>
      </w:pPr>
    </w:p>
    <w:p w:rsidR="00501B39" w:rsidRDefault="00411FD1" w:rsidP="00193C59">
      <w:pPr>
        <w:pStyle w:val="Default"/>
        <w:numPr>
          <w:ilvl w:val="1"/>
          <w:numId w:val="1"/>
        </w:numPr>
        <w:spacing w:before="120"/>
        <w:jc w:val="both"/>
        <w:outlineLvl w:val="1"/>
        <w:rPr>
          <w:rFonts w:ascii="Arial" w:hAnsi="Arial" w:cs="Arial"/>
          <w:b/>
          <w:lang w:val="en-GB"/>
        </w:rPr>
      </w:pPr>
      <w:bookmarkStart w:id="6" w:name="_Toc361844012"/>
      <w:r>
        <w:rPr>
          <w:rFonts w:ascii="Arial" w:hAnsi="Arial" w:cs="Arial"/>
          <w:b/>
          <w:lang w:val="en-GB"/>
        </w:rPr>
        <w:t>A</w:t>
      </w:r>
      <w:r w:rsidR="00FD726E">
        <w:rPr>
          <w:rFonts w:ascii="Arial" w:hAnsi="Arial" w:cs="Arial"/>
          <w:b/>
          <w:lang w:val="en-GB"/>
        </w:rPr>
        <w:t>lternative</w:t>
      </w:r>
      <w:r>
        <w:rPr>
          <w:rFonts w:ascii="Arial" w:hAnsi="Arial" w:cs="Arial"/>
          <w:b/>
          <w:lang w:val="en-GB"/>
        </w:rPr>
        <w:t xml:space="preserve"> method</w:t>
      </w:r>
      <w:bookmarkEnd w:id="6"/>
    </w:p>
    <w:p w:rsidR="00411FD1" w:rsidRDefault="00C10F97" w:rsidP="00F9711F">
      <w:pPr>
        <w:pStyle w:val="Default"/>
        <w:spacing w:before="120" w:after="120"/>
        <w:jc w:val="both"/>
        <w:rPr>
          <w:rFonts w:ascii="Arial" w:hAnsi="Arial" w:cs="Arial"/>
          <w:lang w:val="en-GB"/>
        </w:rPr>
      </w:pPr>
      <w:r>
        <w:rPr>
          <w:rFonts w:ascii="Arial" w:hAnsi="Arial" w:cs="Arial"/>
          <w:lang w:val="en-GB"/>
        </w:rPr>
        <w:t xml:space="preserve">As an alternative method to specify the store indicator </w:t>
      </w:r>
      <w:r w:rsidR="00FD726E">
        <w:rPr>
          <w:rFonts w:ascii="Arial" w:hAnsi="Arial" w:cs="Arial"/>
          <w:lang w:val="en-GB"/>
        </w:rPr>
        <w:t xml:space="preserve">it is possible to use </w:t>
      </w:r>
      <w:proofErr w:type="spellStart"/>
      <w:r w:rsidR="00FD726E">
        <w:rPr>
          <w:rFonts w:ascii="Arial" w:hAnsi="Arial" w:cs="Arial"/>
          <w:lang w:val="en-GB"/>
        </w:rPr>
        <w:t>f</w:t>
      </w:r>
      <w:r w:rsidR="00FD726E" w:rsidRPr="00FD726E">
        <w:rPr>
          <w:rFonts w:ascii="Arial" w:hAnsi="Arial" w:cs="Arial"/>
          <w:vertAlign w:val="subscript"/>
          <w:lang w:val="en-GB"/>
        </w:rPr>
        <w:t>sav</w:t>
      </w:r>
      <w:proofErr w:type="spellEnd"/>
      <w:r w:rsidR="00FD726E">
        <w:rPr>
          <w:rFonts w:ascii="Arial" w:hAnsi="Arial" w:cs="Arial"/>
          <w:lang w:val="en-GB"/>
        </w:rPr>
        <w:t xml:space="preserve"> and C</w:t>
      </w:r>
      <w:r w:rsidR="00FD726E" w:rsidRPr="00FD726E">
        <w:rPr>
          <w:rFonts w:ascii="Arial" w:hAnsi="Arial" w:cs="Arial"/>
          <w:vertAlign w:val="subscript"/>
          <w:lang w:val="en-GB"/>
        </w:rPr>
        <w:t>u</w:t>
      </w:r>
      <w:r w:rsidR="00FD726E">
        <w:rPr>
          <w:rFonts w:ascii="Arial" w:hAnsi="Arial" w:cs="Arial"/>
          <w:lang w:val="en-GB"/>
        </w:rPr>
        <w:t xml:space="preserve"> as two independent parameters.</w:t>
      </w:r>
      <w:r w:rsidR="00F42150">
        <w:rPr>
          <w:rFonts w:ascii="Arial" w:hAnsi="Arial" w:cs="Arial"/>
          <w:lang w:val="en-GB"/>
        </w:rPr>
        <w:t xml:space="preserve"> </w:t>
      </w:r>
      <w:r>
        <w:rPr>
          <w:rFonts w:ascii="Arial" w:hAnsi="Arial" w:cs="Arial"/>
          <w:lang w:val="en-GB"/>
        </w:rPr>
        <w:t xml:space="preserve">In this case </w:t>
      </w:r>
      <w:r w:rsidR="00F42150">
        <w:rPr>
          <w:rFonts w:ascii="Arial" w:hAnsi="Arial" w:cs="Arial"/>
          <w:lang w:val="en-GB"/>
        </w:rPr>
        <w:t>the hot water volume C</w:t>
      </w:r>
      <w:r w:rsidR="00F42150" w:rsidRPr="00F42150">
        <w:rPr>
          <w:rFonts w:ascii="Arial" w:hAnsi="Arial" w:cs="Arial"/>
          <w:vertAlign w:val="subscript"/>
          <w:lang w:val="en-GB"/>
        </w:rPr>
        <w:t>u</w:t>
      </w:r>
      <w:r w:rsidR="00F42150">
        <w:rPr>
          <w:rFonts w:ascii="Arial" w:hAnsi="Arial" w:cs="Arial"/>
          <w:lang w:val="en-GB"/>
        </w:rPr>
        <w:t xml:space="preserve"> </w:t>
      </w:r>
      <w:r w:rsidR="004552C7">
        <w:rPr>
          <w:rFonts w:ascii="Arial" w:hAnsi="Arial" w:cs="Arial"/>
          <w:lang w:val="en-GB"/>
        </w:rPr>
        <w:t xml:space="preserve">and the fractional energy savings </w:t>
      </w:r>
      <w:proofErr w:type="spellStart"/>
      <w:r w:rsidR="004552C7">
        <w:rPr>
          <w:rFonts w:ascii="Arial" w:hAnsi="Arial" w:cs="Arial"/>
          <w:lang w:val="en-GB"/>
        </w:rPr>
        <w:t>f</w:t>
      </w:r>
      <w:r w:rsidR="004552C7" w:rsidRPr="004552C7">
        <w:rPr>
          <w:rFonts w:ascii="Arial" w:hAnsi="Arial" w:cs="Arial"/>
          <w:vertAlign w:val="subscript"/>
          <w:lang w:val="en-GB"/>
        </w:rPr>
        <w:t>sav</w:t>
      </w:r>
      <w:proofErr w:type="spellEnd"/>
      <w:r w:rsidR="004552C7">
        <w:rPr>
          <w:rFonts w:ascii="Arial" w:hAnsi="Arial" w:cs="Arial"/>
          <w:lang w:val="en-GB"/>
        </w:rPr>
        <w:t xml:space="preserve"> </w:t>
      </w:r>
      <w:r w:rsidR="00F42150">
        <w:rPr>
          <w:rFonts w:ascii="Arial" w:hAnsi="Arial" w:cs="Arial"/>
          <w:lang w:val="en-GB"/>
        </w:rPr>
        <w:t xml:space="preserve">can be </w:t>
      </w:r>
      <w:r w:rsidR="00E263AE">
        <w:rPr>
          <w:rFonts w:ascii="Arial" w:hAnsi="Arial" w:cs="Arial"/>
          <w:lang w:val="en-GB"/>
        </w:rPr>
        <w:t>determin</w:t>
      </w:r>
      <w:r w:rsidR="00F42150">
        <w:rPr>
          <w:rFonts w:ascii="Arial" w:hAnsi="Arial" w:cs="Arial"/>
          <w:lang w:val="en-GB"/>
        </w:rPr>
        <w:t>ed with the same set temperature for all stores (e. g. 52,5 °C according to EN 12977-2:2012). Table 3 shows the results for this case.</w:t>
      </w:r>
      <w:r>
        <w:rPr>
          <w:rFonts w:ascii="Arial" w:hAnsi="Arial" w:cs="Arial"/>
          <w:lang w:val="en-GB"/>
        </w:rPr>
        <w:t xml:space="preserve"> </w:t>
      </w:r>
      <w:r w:rsidRPr="000A327C">
        <w:rPr>
          <w:rFonts w:ascii="Arial" w:hAnsi="Arial" w:cs="Arial"/>
          <w:color w:val="auto"/>
          <w:lang w:val="en-GB"/>
        </w:rPr>
        <w:t>(The bold printed values are different from the ones in table 1).</w:t>
      </w:r>
    </w:p>
    <w:tbl>
      <w:tblPr>
        <w:tblStyle w:val="Tabellenraster"/>
        <w:tblW w:w="0" w:type="auto"/>
        <w:tblLook w:val="04A0" w:firstRow="1" w:lastRow="0" w:firstColumn="1" w:lastColumn="0" w:noHBand="0" w:noVBand="1"/>
      </w:tblPr>
      <w:tblGrid>
        <w:gridCol w:w="4928"/>
        <w:gridCol w:w="1417"/>
        <w:gridCol w:w="1417"/>
        <w:gridCol w:w="1418"/>
      </w:tblGrid>
      <w:tr w:rsidR="00F9711F" w:rsidRPr="001379C2" w:rsidTr="00F9711F">
        <w:tc>
          <w:tcPr>
            <w:tcW w:w="4928" w:type="dxa"/>
            <w:shd w:val="clear" w:color="auto" w:fill="D9D9D9" w:themeFill="background1" w:themeFillShade="D9"/>
          </w:tcPr>
          <w:p w:rsidR="00F9711F" w:rsidRPr="001379C2" w:rsidRDefault="00F9711F" w:rsidP="00F9711F">
            <w:pPr>
              <w:rPr>
                <w:rFonts w:ascii="Arial" w:hAnsi="Arial" w:cs="Arial"/>
                <w:b/>
                <w:sz w:val="24"/>
                <w:szCs w:val="24"/>
              </w:rPr>
            </w:pPr>
            <w:r w:rsidRPr="001379C2">
              <w:rPr>
                <w:rFonts w:ascii="Arial" w:hAnsi="Arial" w:cs="Arial"/>
                <w:b/>
                <w:sz w:val="24"/>
                <w:szCs w:val="24"/>
              </w:rPr>
              <w:t>Parameters</w:t>
            </w:r>
            <w:r>
              <w:rPr>
                <w:rFonts w:ascii="Arial" w:hAnsi="Arial" w:cs="Arial"/>
                <w:b/>
                <w:sz w:val="24"/>
                <w:szCs w:val="24"/>
              </w:rPr>
              <w:t>\ Store</w:t>
            </w:r>
          </w:p>
        </w:tc>
        <w:tc>
          <w:tcPr>
            <w:tcW w:w="1417" w:type="dxa"/>
            <w:shd w:val="clear" w:color="auto" w:fill="D9D9D9" w:themeFill="background1" w:themeFillShade="D9"/>
          </w:tcPr>
          <w:p w:rsidR="00F9711F" w:rsidRPr="001379C2" w:rsidRDefault="00F9711F" w:rsidP="00F9711F">
            <w:pPr>
              <w:jc w:val="center"/>
              <w:rPr>
                <w:rFonts w:ascii="Arial" w:hAnsi="Arial" w:cs="Arial"/>
                <w:b/>
                <w:sz w:val="24"/>
                <w:szCs w:val="24"/>
              </w:rPr>
            </w:pPr>
            <w:r w:rsidRPr="001379C2">
              <w:rPr>
                <w:rFonts w:ascii="Arial" w:hAnsi="Arial" w:cs="Arial"/>
                <w:b/>
                <w:sz w:val="24"/>
                <w:szCs w:val="24"/>
              </w:rPr>
              <w:t>W300</w:t>
            </w:r>
          </w:p>
        </w:tc>
        <w:tc>
          <w:tcPr>
            <w:tcW w:w="1417" w:type="dxa"/>
            <w:shd w:val="clear" w:color="auto" w:fill="D9D9D9" w:themeFill="background1" w:themeFillShade="D9"/>
          </w:tcPr>
          <w:p w:rsidR="00F9711F" w:rsidRPr="001379C2" w:rsidRDefault="00F9711F" w:rsidP="00F9711F">
            <w:pPr>
              <w:jc w:val="center"/>
              <w:rPr>
                <w:rFonts w:ascii="Arial" w:hAnsi="Arial" w:cs="Arial"/>
                <w:b/>
                <w:sz w:val="24"/>
                <w:szCs w:val="24"/>
              </w:rPr>
            </w:pPr>
            <w:r w:rsidRPr="001379C2">
              <w:rPr>
                <w:rFonts w:ascii="Arial" w:hAnsi="Arial" w:cs="Arial"/>
                <w:b/>
                <w:sz w:val="24"/>
                <w:szCs w:val="24"/>
              </w:rPr>
              <w:t>B300</w:t>
            </w:r>
          </w:p>
        </w:tc>
        <w:tc>
          <w:tcPr>
            <w:tcW w:w="1418" w:type="dxa"/>
            <w:shd w:val="clear" w:color="auto" w:fill="D9D9D9" w:themeFill="background1" w:themeFillShade="D9"/>
          </w:tcPr>
          <w:p w:rsidR="00F9711F" w:rsidRPr="001379C2" w:rsidRDefault="00F9711F" w:rsidP="00F9711F">
            <w:pPr>
              <w:jc w:val="center"/>
              <w:rPr>
                <w:rFonts w:ascii="Arial" w:hAnsi="Arial" w:cs="Arial"/>
                <w:b/>
                <w:sz w:val="24"/>
                <w:szCs w:val="24"/>
              </w:rPr>
            </w:pPr>
            <w:r w:rsidRPr="001379C2">
              <w:rPr>
                <w:rFonts w:ascii="Arial" w:hAnsi="Arial" w:cs="Arial"/>
                <w:b/>
                <w:sz w:val="24"/>
                <w:szCs w:val="24"/>
              </w:rPr>
              <w:t>S300</w:t>
            </w:r>
          </w:p>
        </w:tc>
      </w:tr>
      <w:tr w:rsidR="00F9711F" w:rsidRPr="001379C2" w:rsidTr="00F9711F">
        <w:tc>
          <w:tcPr>
            <w:tcW w:w="4928" w:type="dxa"/>
          </w:tcPr>
          <w:p w:rsidR="00F9711F" w:rsidRPr="001379C2" w:rsidRDefault="00F9711F" w:rsidP="00F9711F">
            <w:pPr>
              <w:rPr>
                <w:rFonts w:ascii="Arial" w:hAnsi="Arial" w:cs="Arial"/>
                <w:sz w:val="24"/>
                <w:szCs w:val="24"/>
              </w:rPr>
            </w:pPr>
            <w:r w:rsidRPr="001379C2">
              <w:rPr>
                <w:rFonts w:ascii="Arial" w:hAnsi="Arial" w:cs="Arial"/>
                <w:sz w:val="24"/>
                <w:szCs w:val="24"/>
              </w:rPr>
              <w:t xml:space="preserve">Nominal </w:t>
            </w:r>
            <w:proofErr w:type="spellStart"/>
            <w:r w:rsidRPr="001379C2">
              <w:rPr>
                <w:rFonts w:ascii="Arial" w:hAnsi="Arial" w:cs="Arial"/>
                <w:sz w:val="24"/>
                <w:szCs w:val="24"/>
              </w:rPr>
              <w:t>volume</w:t>
            </w:r>
            <w:proofErr w:type="spellEnd"/>
            <w:r w:rsidRPr="001379C2">
              <w:rPr>
                <w:rFonts w:ascii="Arial" w:hAnsi="Arial" w:cs="Arial"/>
                <w:sz w:val="24"/>
                <w:szCs w:val="24"/>
              </w:rPr>
              <w:t xml:space="preserve"> [l]</w:t>
            </w:r>
          </w:p>
        </w:tc>
        <w:tc>
          <w:tcPr>
            <w:tcW w:w="4252" w:type="dxa"/>
            <w:gridSpan w:val="3"/>
          </w:tcPr>
          <w:p w:rsidR="00F9711F" w:rsidRPr="001379C2" w:rsidRDefault="00F9711F" w:rsidP="00F9711F">
            <w:pPr>
              <w:jc w:val="center"/>
              <w:rPr>
                <w:rFonts w:ascii="Arial" w:hAnsi="Arial" w:cs="Arial"/>
                <w:sz w:val="24"/>
                <w:szCs w:val="24"/>
              </w:rPr>
            </w:pPr>
            <w:r w:rsidRPr="001379C2">
              <w:rPr>
                <w:rFonts w:ascii="Arial" w:hAnsi="Arial" w:cs="Arial"/>
                <w:sz w:val="24"/>
                <w:szCs w:val="24"/>
              </w:rPr>
              <w:t>300</w:t>
            </w:r>
          </w:p>
        </w:tc>
      </w:tr>
      <w:tr w:rsidR="00F9711F" w:rsidRPr="001379C2" w:rsidTr="00F9711F">
        <w:tc>
          <w:tcPr>
            <w:tcW w:w="4928" w:type="dxa"/>
          </w:tcPr>
          <w:p w:rsidR="00F9711F" w:rsidRPr="001379C2" w:rsidRDefault="00F9711F" w:rsidP="00F9711F">
            <w:pPr>
              <w:rPr>
                <w:rFonts w:ascii="Arial" w:hAnsi="Arial" w:cs="Arial"/>
                <w:sz w:val="24"/>
                <w:szCs w:val="24"/>
                <w:lang w:val="en-US"/>
              </w:rPr>
            </w:pPr>
            <w:r>
              <w:rPr>
                <w:rFonts w:ascii="Arial" w:hAnsi="Arial" w:cs="Arial"/>
                <w:sz w:val="24"/>
                <w:szCs w:val="24"/>
                <w:lang w:val="en-US"/>
              </w:rPr>
              <w:t>required</w:t>
            </w:r>
            <w:r w:rsidRPr="001379C2">
              <w:rPr>
                <w:rFonts w:ascii="Arial" w:hAnsi="Arial" w:cs="Arial"/>
                <w:sz w:val="24"/>
                <w:szCs w:val="24"/>
                <w:lang w:val="en-US"/>
              </w:rPr>
              <w:t xml:space="preserve"> hot water volume</w:t>
            </w:r>
            <w:r>
              <w:rPr>
                <w:rFonts w:ascii="Arial" w:hAnsi="Arial" w:cs="Arial"/>
                <w:sz w:val="24"/>
                <w:szCs w:val="24"/>
                <w:lang w:val="en-US"/>
              </w:rPr>
              <w:t xml:space="preserve"> C</w:t>
            </w:r>
            <w:r w:rsidRPr="005A3D1F">
              <w:rPr>
                <w:rFonts w:ascii="Arial" w:hAnsi="Arial" w:cs="Arial"/>
                <w:sz w:val="24"/>
                <w:szCs w:val="24"/>
                <w:vertAlign w:val="subscript"/>
                <w:lang w:val="en-US"/>
              </w:rPr>
              <w:t>u</w:t>
            </w:r>
            <w:r w:rsidRPr="001379C2">
              <w:rPr>
                <w:rFonts w:ascii="Arial" w:hAnsi="Arial" w:cs="Arial"/>
                <w:sz w:val="24"/>
                <w:szCs w:val="24"/>
                <w:lang w:val="en-US"/>
              </w:rPr>
              <w:t xml:space="preserve"> [l]</w:t>
            </w:r>
          </w:p>
        </w:tc>
        <w:tc>
          <w:tcPr>
            <w:tcW w:w="4252" w:type="dxa"/>
            <w:gridSpan w:val="3"/>
          </w:tcPr>
          <w:p w:rsidR="00F9711F" w:rsidRPr="00F9711F" w:rsidRDefault="00F9711F" w:rsidP="00F9711F">
            <w:pPr>
              <w:jc w:val="center"/>
              <w:rPr>
                <w:rFonts w:ascii="Arial" w:hAnsi="Arial" w:cs="Arial"/>
                <w:b/>
                <w:sz w:val="24"/>
                <w:szCs w:val="24"/>
                <w:lang w:val="en-US"/>
              </w:rPr>
            </w:pPr>
            <w:r w:rsidRPr="00F9711F">
              <w:rPr>
                <w:rFonts w:ascii="Arial" w:hAnsi="Arial" w:cs="Arial"/>
                <w:b/>
                <w:sz w:val="24"/>
                <w:szCs w:val="24"/>
                <w:lang w:val="en-US"/>
              </w:rPr>
              <w:t>none</w:t>
            </w:r>
          </w:p>
        </w:tc>
      </w:tr>
      <w:tr w:rsidR="00F9711F" w:rsidRPr="001379C2" w:rsidTr="00F9711F">
        <w:tc>
          <w:tcPr>
            <w:tcW w:w="4928" w:type="dxa"/>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Determined hot water volume</w:t>
            </w:r>
            <w:r>
              <w:rPr>
                <w:rFonts w:ascii="Arial" w:hAnsi="Arial" w:cs="Arial"/>
                <w:sz w:val="24"/>
                <w:szCs w:val="24"/>
                <w:lang w:val="en-US"/>
              </w:rPr>
              <w:t xml:space="preserve"> C</w:t>
            </w:r>
            <w:r w:rsidRPr="005A3D1F">
              <w:rPr>
                <w:rFonts w:ascii="Arial" w:hAnsi="Arial" w:cs="Arial"/>
                <w:sz w:val="24"/>
                <w:szCs w:val="24"/>
                <w:vertAlign w:val="subscript"/>
                <w:lang w:val="en-US"/>
              </w:rPr>
              <w:t>u</w:t>
            </w:r>
            <w:r w:rsidRPr="001379C2">
              <w:rPr>
                <w:rFonts w:ascii="Arial" w:hAnsi="Arial" w:cs="Arial"/>
                <w:sz w:val="24"/>
                <w:szCs w:val="24"/>
                <w:lang w:val="en-US"/>
              </w:rPr>
              <w:t xml:space="preserve"> [l]</w:t>
            </w:r>
          </w:p>
        </w:tc>
        <w:tc>
          <w:tcPr>
            <w:tcW w:w="1417" w:type="dxa"/>
          </w:tcPr>
          <w:p w:rsidR="00F9711F" w:rsidRPr="00F9711F" w:rsidRDefault="00F9711F" w:rsidP="00F9711F">
            <w:pPr>
              <w:jc w:val="center"/>
              <w:rPr>
                <w:rFonts w:ascii="Arial" w:hAnsi="Arial" w:cs="Arial"/>
                <w:b/>
                <w:sz w:val="24"/>
                <w:szCs w:val="24"/>
                <w:lang w:val="en-US"/>
              </w:rPr>
            </w:pPr>
            <w:r w:rsidRPr="00F9711F">
              <w:rPr>
                <w:rFonts w:ascii="Arial" w:hAnsi="Arial" w:cs="Arial"/>
                <w:b/>
                <w:sz w:val="24"/>
                <w:szCs w:val="24"/>
                <w:lang w:val="en-US"/>
              </w:rPr>
              <w:t>175,4</w:t>
            </w:r>
          </w:p>
        </w:tc>
        <w:tc>
          <w:tcPr>
            <w:tcW w:w="1417" w:type="dxa"/>
          </w:tcPr>
          <w:p w:rsidR="00F9711F" w:rsidRPr="00F9711F" w:rsidRDefault="00F9711F" w:rsidP="00F9711F">
            <w:pPr>
              <w:jc w:val="center"/>
              <w:rPr>
                <w:rFonts w:ascii="Arial" w:hAnsi="Arial" w:cs="Arial"/>
                <w:b/>
                <w:sz w:val="24"/>
                <w:szCs w:val="24"/>
                <w:lang w:val="en-US"/>
              </w:rPr>
            </w:pPr>
            <w:r>
              <w:rPr>
                <w:rFonts w:ascii="Arial" w:hAnsi="Arial" w:cs="Arial"/>
                <w:b/>
                <w:sz w:val="24"/>
                <w:szCs w:val="24"/>
                <w:lang w:val="en-US"/>
              </w:rPr>
              <w:t>162,5</w:t>
            </w:r>
          </w:p>
        </w:tc>
        <w:tc>
          <w:tcPr>
            <w:tcW w:w="1418" w:type="dxa"/>
          </w:tcPr>
          <w:p w:rsidR="00F9711F" w:rsidRPr="00F9711F" w:rsidRDefault="008E466F" w:rsidP="00F9711F">
            <w:pPr>
              <w:jc w:val="center"/>
              <w:rPr>
                <w:rFonts w:ascii="Arial" w:hAnsi="Arial" w:cs="Arial"/>
                <w:b/>
                <w:sz w:val="24"/>
                <w:szCs w:val="24"/>
                <w:lang w:val="en-US"/>
              </w:rPr>
            </w:pPr>
            <w:r>
              <w:rPr>
                <w:rFonts w:ascii="Arial" w:hAnsi="Arial" w:cs="Arial"/>
                <w:b/>
                <w:sz w:val="24"/>
                <w:szCs w:val="24"/>
                <w:lang w:val="en-US"/>
              </w:rPr>
              <w:t>140,1</w:t>
            </w:r>
          </w:p>
        </w:tc>
      </w:tr>
      <w:tr w:rsidR="00F9711F" w:rsidRPr="001379C2" w:rsidTr="00F9711F">
        <w:tc>
          <w:tcPr>
            <w:tcW w:w="4928" w:type="dxa"/>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Total</w:t>
            </w:r>
            <w:r>
              <w:rPr>
                <w:rFonts w:ascii="Arial" w:hAnsi="Arial" w:cs="Arial"/>
                <w:sz w:val="24"/>
                <w:szCs w:val="24"/>
                <w:lang w:val="en-US"/>
              </w:rPr>
              <w:t xml:space="preserve"> usable</w:t>
            </w:r>
            <w:r w:rsidRPr="001379C2">
              <w:rPr>
                <w:rFonts w:ascii="Arial" w:hAnsi="Arial" w:cs="Arial"/>
                <w:sz w:val="24"/>
                <w:szCs w:val="24"/>
                <w:lang w:val="en-US"/>
              </w:rPr>
              <w:t xml:space="preserve"> volume of the store [l]</w:t>
            </w:r>
          </w:p>
        </w:tc>
        <w:tc>
          <w:tcPr>
            <w:tcW w:w="1417" w:type="dxa"/>
          </w:tcPr>
          <w:p w:rsidR="00F9711F" w:rsidRPr="00F9711F" w:rsidRDefault="00F9711F" w:rsidP="00F9711F">
            <w:pPr>
              <w:jc w:val="center"/>
              <w:rPr>
                <w:rFonts w:ascii="Arial" w:hAnsi="Arial" w:cs="Arial"/>
                <w:sz w:val="24"/>
                <w:szCs w:val="24"/>
              </w:rPr>
            </w:pPr>
            <w:r w:rsidRPr="00F9711F">
              <w:rPr>
                <w:rFonts w:ascii="Arial" w:hAnsi="Arial" w:cs="Arial"/>
                <w:sz w:val="24"/>
                <w:szCs w:val="24"/>
              </w:rPr>
              <w:t>336,3</w:t>
            </w:r>
          </w:p>
        </w:tc>
        <w:tc>
          <w:tcPr>
            <w:tcW w:w="1417" w:type="dxa"/>
          </w:tcPr>
          <w:p w:rsidR="00F9711F" w:rsidRPr="00F9711F" w:rsidRDefault="00F9711F" w:rsidP="00F9711F">
            <w:pPr>
              <w:jc w:val="center"/>
              <w:rPr>
                <w:rFonts w:ascii="Arial" w:hAnsi="Arial" w:cs="Arial"/>
                <w:sz w:val="24"/>
                <w:szCs w:val="24"/>
              </w:rPr>
            </w:pPr>
            <w:r w:rsidRPr="00F9711F">
              <w:rPr>
                <w:rFonts w:ascii="Arial" w:hAnsi="Arial" w:cs="Arial"/>
                <w:sz w:val="24"/>
                <w:szCs w:val="24"/>
              </w:rPr>
              <w:t>305,9</w:t>
            </w:r>
          </w:p>
        </w:tc>
        <w:tc>
          <w:tcPr>
            <w:tcW w:w="1418" w:type="dxa"/>
          </w:tcPr>
          <w:p w:rsidR="00F9711F" w:rsidRPr="00F9711F" w:rsidRDefault="00F9711F" w:rsidP="00F9711F">
            <w:pPr>
              <w:jc w:val="center"/>
              <w:rPr>
                <w:rFonts w:ascii="Arial" w:hAnsi="Arial" w:cs="Arial"/>
                <w:sz w:val="24"/>
                <w:szCs w:val="24"/>
              </w:rPr>
            </w:pPr>
            <w:r w:rsidRPr="00F9711F">
              <w:rPr>
                <w:rFonts w:ascii="Arial" w:hAnsi="Arial" w:cs="Arial"/>
                <w:sz w:val="24"/>
                <w:szCs w:val="24"/>
              </w:rPr>
              <w:t>276,6</w:t>
            </w:r>
          </w:p>
        </w:tc>
      </w:tr>
      <w:tr w:rsidR="00F9711F" w:rsidRPr="001379C2" w:rsidTr="00F9711F">
        <w:tc>
          <w:tcPr>
            <w:tcW w:w="4928" w:type="dxa"/>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Heat loss rate [W/K]</w:t>
            </w:r>
          </w:p>
        </w:tc>
        <w:tc>
          <w:tcPr>
            <w:tcW w:w="1417" w:type="dxa"/>
          </w:tcPr>
          <w:p w:rsidR="00F9711F" w:rsidRPr="001379C2" w:rsidRDefault="00F9711F" w:rsidP="00F9711F">
            <w:pPr>
              <w:jc w:val="center"/>
              <w:rPr>
                <w:rFonts w:ascii="Arial" w:hAnsi="Arial" w:cs="Arial"/>
                <w:sz w:val="24"/>
                <w:szCs w:val="24"/>
              </w:rPr>
            </w:pPr>
            <w:r w:rsidRPr="001379C2">
              <w:rPr>
                <w:rFonts w:ascii="Arial" w:hAnsi="Arial" w:cs="Arial"/>
                <w:sz w:val="24"/>
                <w:szCs w:val="24"/>
              </w:rPr>
              <w:t>2,59</w:t>
            </w:r>
          </w:p>
        </w:tc>
        <w:tc>
          <w:tcPr>
            <w:tcW w:w="1417" w:type="dxa"/>
          </w:tcPr>
          <w:p w:rsidR="00F9711F" w:rsidRPr="001379C2" w:rsidRDefault="00F9711F" w:rsidP="00F9711F">
            <w:pPr>
              <w:jc w:val="center"/>
              <w:rPr>
                <w:rFonts w:ascii="Arial" w:hAnsi="Arial" w:cs="Arial"/>
                <w:sz w:val="24"/>
                <w:szCs w:val="24"/>
              </w:rPr>
            </w:pPr>
            <w:r w:rsidRPr="001379C2">
              <w:rPr>
                <w:rFonts w:ascii="Arial" w:hAnsi="Arial" w:cs="Arial"/>
                <w:sz w:val="24"/>
                <w:szCs w:val="24"/>
              </w:rPr>
              <w:t>2,30</w:t>
            </w:r>
          </w:p>
        </w:tc>
        <w:tc>
          <w:tcPr>
            <w:tcW w:w="1418" w:type="dxa"/>
          </w:tcPr>
          <w:p w:rsidR="00F9711F" w:rsidRPr="001379C2" w:rsidRDefault="00F9711F" w:rsidP="00F9711F">
            <w:pPr>
              <w:jc w:val="center"/>
              <w:rPr>
                <w:rFonts w:ascii="Arial" w:hAnsi="Arial" w:cs="Arial"/>
                <w:sz w:val="24"/>
                <w:szCs w:val="24"/>
              </w:rPr>
            </w:pPr>
            <w:r w:rsidRPr="001379C2">
              <w:rPr>
                <w:rFonts w:ascii="Arial" w:hAnsi="Arial" w:cs="Arial"/>
                <w:sz w:val="24"/>
                <w:szCs w:val="24"/>
              </w:rPr>
              <w:t>2,17</w:t>
            </w:r>
          </w:p>
        </w:tc>
      </w:tr>
      <w:tr w:rsidR="00F9711F" w:rsidRPr="001379C2" w:rsidTr="00F9711F">
        <w:tc>
          <w:tcPr>
            <w:tcW w:w="4928" w:type="dxa"/>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Effective thermal conductivity [W/Km]</w:t>
            </w:r>
          </w:p>
        </w:tc>
        <w:tc>
          <w:tcPr>
            <w:tcW w:w="1417" w:type="dxa"/>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1,81</w:t>
            </w:r>
          </w:p>
        </w:tc>
        <w:tc>
          <w:tcPr>
            <w:tcW w:w="1417" w:type="dxa"/>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1,76</w:t>
            </w:r>
          </w:p>
        </w:tc>
        <w:tc>
          <w:tcPr>
            <w:tcW w:w="1418" w:type="dxa"/>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0,64</w:t>
            </w:r>
          </w:p>
        </w:tc>
      </w:tr>
      <w:tr w:rsidR="00F9711F" w:rsidRPr="004B7790" w:rsidTr="00F9711F">
        <w:tc>
          <w:tcPr>
            <w:tcW w:w="4928" w:type="dxa"/>
          </w:tcPr>
          <w:p w:rsidR="00F9711F" w:rsidRPr="001379C2" w:rsidRDefault="00F9711F" w:rsidP="00F9711F">
            <w:pPr>
              <w:rPr>
                <w:rFonts w:ascii="Arial" w:hAnsi="Arial" w:cs="Arial"/>
                <w:sz w:val="24"/>
                <w:szCs w:val="24"/>
                <w:lang w:val="en-US"/>
              </w:rPr>
            </w:pPr>
            <w:r>
              <w:rPr>
                <w:rFonts w:ascii="Arial" w:hAnsi="Arial" w:cs="Arial"/>
                <w:sz w:val="24"/>
                <w:szCs w:val="24"/>
                <w:lang w:val="en-US"/>
              </w:rPr>
              <w:t>Rel. height inlet cold water [%]</w:t>
            </w:r>
          </w:p>
        </w:tc>
        <w:tc>
          <w:tcPr>
            <w:tcW w:w="1417" w:type="dxa"/>
          </w:tcPr>
          <w:p w:rsidR="00F9711F" w:rsidRPr="001379C2" w:rsidRDefault="00F9711F" w:rsidP="00F9711F">
            <w:pPr>
              <w:jc w:val="center"/>
              <w:rPr>
                <w:rFonts w:ascii="Arial" w:hAnsi="Arial" w:cs="Arial"/>
                <w:sz w:val="24"/>
                <w:szCs w:val="24"/>
                <w:lang w:val="en-US"/>
              </w:rPr>
            </w:pPr>
            <w:r>
              <w:rPr>
                <w:rFonts w:ascii="Arial" w:hAnsi="Arial" w:cs="Arial"/>
                <w:sz w:val="24"/>
                <w:szCs w:val="24"/>
                <w:lang w:val="en-US"/>
              </w:rPr>
              <w:t>0</w:t>
            </w:r>
          </w:p>
        </w:tc>
        <w:tc>
          <w:tcPr>
            <w:tcW w:w="1417" w:type="dxa"/>
          </w:tcPr>
          <w:p w:rsidR="00F9711F" w:rsidRPr="001379C2" w:rsidRDefault="00F9711F" w:rsidP="00F9711F">
            <w:pPr>
              <w:jc w:val="center"/>
              <w:rPr>
                <w:rFonts w:ascii="Arial" w:hAnsi="Arial" w:cs="Arial"/>
                <w:sz w:val="24"/>
                <w:szCs w:val="24"/>
                <w:lang w:val="en-US"/>
              </w:rPr>
            </w:pPr>
            <w:r>
              <w:rPr>
                <w:rFonts w:ascii="Arial" w:hAnsi="Arial" w:cs="Arial"/>
                <w:sz w:val="24"/>
                <w:szCs w:val="24"/>
                <w:lang w:val="en-US"/>
              </w:rPr>
              <w:t>0</w:t>
            </w:r>
          </w:p>
        </w:tc>
        <w:tc>
          <w:tcPr>
            <w:tcW w:w="1418" w:type="dxa"/>
          </w:tcPr>
          <w:p w:rsidR="00F9711F" w:rsidRPr="001379C2" w:rsidRDefault="00F9711F" w:rsidP="00F9711F">
            <w:pPr>
              <w:jc w:val="center"/>
              <w:rPr>
                <w:rFonts w:ascii="Arial" w:hAnsi="Arial" w:cs="Arial"/>
                <w:sz w:val="24"/>
                <w:szCs w:val="24"/>
                <w:lang w:val="en-US"/>
              </w:rPr>
            </w:pPr>
            <w:r>
              <w:rPr>
                <w:rFonts w:ascii="Arial" w:hAnsi="Arial" w:cs="Arial"/>
                <w:sz w:val="24"/>
                <w:szCs w:val="24"/>
                <w:lang w:val="en-US"/>
              </w:rPr>
              <w:t>0</w:t>
            </w:r>
          </w:p>
        </w:tc>
      </w:tr>
      <w:tr w:rsidR="00F9711F" w:rsidRPr="004B7790" w:rsidTr="00F9711F">
        <w:tc>
          <w:tcPr>
            <w:tcW w:w="4928" w:type="dxa"/>
          </w:tcPr>
          <w:p w:rsidR="00F9711F" w:rsidRDefault="00F9711F" w:rsidP="00F9711F">
            <w:pPr>
              <w:rPr>
                <w:rFonts w:ascii="Arial" w:hAnsi="Arial" w:cs="Arial"/>
                <w:sz w:val="24"/>
                <w:szCs w:val="24"/>
                <w:lang w:val="en-US"/>
              </w:rPr>
            </w:pPr>
            <w:r>
              <w:rPr>
                <w:rFonts w:ascii="Arial" w:hAnsi="Arial" w:cs="Arial"/>
                <w:sz w:val="24"/>
                <w:szCs w:val="24"/>
                <w:lang w:val="en-US"/>
              </w:rPr>
              <w:t>Rel. height outlet hot water [%]</w:t>
            </w:r>
          </w:p>
        </w:tc>
        <w:tc>
          <w:tcPr>
            <w:tcW w:w="1417" w:type="dxa"/>
          </w:tcPr>
          <w:p w:rsidR="00F9711F" w:rsidRDefault="00F9711F" w:rsidP="00F9711F">
            <w:pPr>
              <w:jc w:val="center"/>
              <w:rPr>
                <w:rFonts w:ascii="Arial" w:hAnsi="Arial" w:cs="Arial"/>
                <w:sz w:val="24"/>
                <w:szCs w:val="24"/>
                <w:lang w:val="en-US"/>
              </w:rPr>
            </w:pPr>
            <w:r>
              <w:rPr>
                <w:rFonts w:ascii="Arial" w:hAnsi="Arial" w:cs="Arial"/>
                <w:sz w:val="24"/>
                <w:szCs w:val="24"/>
                <w:lang w:val="en-US"/>
              </w:rPr>
              <w:t>100</w:t>
            </w:r>
          </w:p>
        </w:tc>
        <w:tc>
          <w:tcPr>
            <w:tcW w:w="1417" w:type="dxa"/>
          </w:tcPr>
          <w:p w:rsidR="00F9711F" w:rsidRDefault="00F9711F" w:rsidP="00F9711F">
            <w:pPr>
              <w:jc w:val="center"/>
              <w:rPr>
                <w:rFonts w:ascii="Arial" w:hAnsi="Arial" w:cs="Arial"/>
                <w:sz w:val="24"/>
                <w:szCs w:val="24"/>
                <w:lang w:val="en-US"/>
              </w:rPr>
            </w:pPr>
            <w:r>
              <w:rPr>
                <w:rFonts w:ascii="Arial" w:hAnsi="Arial" w:cs="Arial"/>
                <w:sz w:val="24"/>
                <w:szCs w:val="24"/>
                <w:lang w:val="en-US"/>
              </w:rPr>
              <w:t>100</w:t>
            </w:r>
          </w:p>
        </w:tc>
        <w:tc>
          <w:tcPr>
            <w:tcW w:w="1418" w:type="dxa"/>
          </w:tcPr>
          <w:p w:rsidR="00F9711F" w:rsidRPr="00F9711F" w:rsidRDefault="00F9711F" w:rsidP="00F9711F">
            <w:pPr>
              <w:jc w:val="center"/>
              <w:rPr>
                <w:rFonts w:ascii="Arial" w:hAnsi="Arial" w:cs="Arial"/>
                <w:sz w:val="24"/>
                <w:szCs w:val="24"/>
                <w:lang w:val="en-US"/>
              </w:rPr>
            </w:pPr>
            <w:r w:rsidRPr="00F9711F">
              <w:rPr>
                <w:rFonts w:ascii="Arial" w:hAnsi="Arial" w:cs="Arial"/>
                <w:sz w:val="24"/>
                <w:szCs w:val="24"/>
                <w:lang w:val="en-US"/>
              </w:rPr>
              <w:t>94</w:t>
            </w:r>
          </w:p>
        </w:tc>
      </w:tr>
      <w:tr w:rsidR="00F9711F" w:rsidRPr="004B7790" w:rsidTr="00F9711F">
        <w:tc>
          <w:tcPr>
            <w:tcW w:w="4928" w:type="dxa"/>
            <w:tcBorders>
              <w:bottom w:val="single" w:sz="4" w:space="0" w:color="auto"/>
            </w:tcBorders>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Number of nodes for the store [-]</w:t>
            </w:r>
          </w:p>
        </w:tc>
        <w:tc>
          <w:tcPr>
            <w:tcW w:w="1417" w:type="dxa"/>
            <w:tcBorders>
              <w:bottom w:val="single" w:sz="4" w:space="0" w:color="auto"/>
            </w:tcBorders>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108</w:t>
            </w:r>
          </w:p>
        </w:tc>
        <w:tc>
          <w:tcPr>
            <w:tcW w:w="1417" w:type="dxa"/>
            <w:tcBorders>
              <w:bottom w:val="single" w:sz="4" w:space="0" w:color="auto"/>
            </w:tcBorders>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111</w:t>
            </w:r>
          </w:p>
        </w:tc>
        <w:tc>
          <w:tcPr>
            <w:tcW w:w="1418" w:type="dxa"/>
            <w:tcBorders>
              <w:bottom w:val="single" w:sz="4" w:space="0" w:color="auto"/>
            </w:tcBorders>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163</w:t>
            </w:r>
          </w:p>
        </w:tc>
      </w:tr>
    </w:tbl>
    <w:p w:rsidR="004B2BC6" w:rsidRDefault="004B2BC6">
      <w:r>
        <w:br w:type="page"/>
      </w:r>
    </w:p>
    <w:tbl>
      <w:tblPr>
        <w:tblStyle w:val="Tabellenraster"/>
        <w:tblW w:w="0" w:type="auto"/>
        <w:tblLook w:val="04A0" w:firstRow="1" w:lastRow="0" w:firstColumn="1" w:lastColumn="0" w:noHBand="0" w:noVBand="1"/>
      </w:tblPr>
      <w:tblGrid>
        <w:gridCol w:w="4928"/>
        <w:gridCol w:w="1417"/>
        <w:gridCol w:w="1417"/>
        <w:gridCol w:w="1418"/>
      </w:tblGrid>
      <w:tr w:rsidR="004B2BC6" w:rsidRPr="001379C2" w:rsidTr="00844F70">
        <w:tc>
          <w:tcPr>
            <w:tcW w:w="4928" w:type="dxa"/>
            <w:shd w:val="clear" w:color="auto" w:fill="D9D9D9" w:themeFill="background1" w:themeFillShade="D9"/>
          </w:tcPr>
          <w:p w:rsidR="004B2BC6" w:rsidRPr="001379C2" w:rsidRDefault="004B2BC6" w:rsidP="00844F70">
            <w:pPr>
              <w:rPr>
                <w:rFonts w:ascii="Arial" w:hAnsi="Arial" w:cs="Arial"/>
                <w:b/>
                <w:sz w:val="24"/>
                <w:szCs w:val="24"/>
              </w:rPr>
            </w:pPr>
            <w:r w:rsidRPr="001379C2">
              <w:rPr>
                <w:rFonts w:ascii="Arial" w:hAnsi="Arial" w:cs="Arial"/>
                <w:b/>
                <w:sz w:val="24"/>
                <w:szCs w:val="24"/>
              </w:rPr>
              <w:lastRenderedPageBreak/>
              <w:t>Parameters</w:t>
            </w:r>
            <w:r>
              <w:rPr>
                <w:rFonts w:ascii="Arial" w:hAnsi="Arial" w:cs="Arial"/>
                <w:b/>
                <w:sz w:val="24"/>
                <w:szCs w:val="24"/>
              </w:rPr>
              <w:t>\ Store</w:t>
            </w:r>
          </w:p>
        </w:tc>
        <w:tc>
          <w:tcPr>
            <w:tcW w:w="1417" w:type="dxa"/>
            <w:shd w:val="clear" w:color="auto" w:fill="D9D9D9" w:themeFill="background1" w:themeFillShade="D9"/>
          </w:tcPr>
          <w:p w:rsidR="004B2BC6" w:rsidRPr="001379C2" w:rsidRDefault="004B2BC6" w:rsidP="00844F70">
            <w:pPr>
              <w:jc w:val="center"/>
              <w:rPr>
                <w:rFonts w:ascii="Arial" w:hAnsi="Arial" w:cs="Arial"/>
                <w:b/>
                <w:sz w:val="24"/>
                <w:szCs w:val="24"/>
              </w:rPr>
            </w:pPr>
            <w:r w:rsidRPr="001379C2">
              <w:rPr>
                <w:rFonts w:ascii="Arial" w:hAnsi="Arial" w:cs="Arial"/>
                <w:b/>
                <w:sz w:val="24"/>
                <w:szCs w:val="24"/>
              </w:rPr>
              <w:t>W300</w:t>
            </w:r>
          </w:p>
        </w:tc>
        <w:tc>
          <w:tcPr>
            <w:tcW w:w="1417" w:type="dxa"/>
            <w:shd w:val="clear" w:color="auto" w:fill="D9D9D9" w:themeFill="background1" w:themeFillShade="D9"/>
          </w:tcPr>
          <w:p w:rsidR="004B2BC6" w:rsidRPr="001379C2" w:rsidRDefault="004B2BC6" w:rsidP="00844F70">
            <w:pPr>
              <w:jc w:val="center"/>
              <w:rPr>
                <w:rFonts w:ascii="Arial" w:hAnsi="Arial" w:cs="Arial"/>
                <w:b/>
                <w:sz w:val="24"/>
                <w:szCs w:val="24"/>
              </w:rPr>
            </w:pPr>
            <w:r w:rsidRPr="001379C2">
              <w:rPr>
                <w:rFonts w:ascii="Arial" w:hAnsi="Arial" w:cs="Arial"/>
                <w:b/>
                <w:sz w:val="24"/>
                <w:szCs w:val="24"/>
              </w:rPr>
              <w:t>B300</w:t>
            </w:r>
          </w:p>
        </w:tc>
        <w:tc>
          <w:tcPr>
            <w:tcW w:w="1418" w:type="dxa"/>
            <w:shd w:val="clear" w:color="auto" w:fill="D9D9D9" w:themeFill="background1" w:themeFillShade="D9"/>
          </w:tcPr>
          <w:p w:rsidR="004B2BC6" w:rsidRPr="001379C2" w:rsidRDefault="004B2BC6" w:rsidP="00844F70">
            <w:pPr>
              <w:jc w:val="center"/>
              <w:rPr>
                <w:rFonts w:ascii="Arial" w:hAnsi="Arial" w:cs="Arial"/>
                <w:b/>
                <w:sz w:val="24"/>
                <w:szCs w:val="24"/>
              </w:rPr>
            </w:pPr>
            <w:r w:rsidRPr="001379C2">
              <w:rPr>
                <w:rFonts w:ascii="Arial" w:hAnsi="Arial" w:cs="Arial"/>
                <w:b/>
                <w:sz w:val="24"/>
                <w:szCs w:val="24"/>
              </w:rPr>
              <w:t>S300</w:t>
            </w:r>
          </w:p>
        </w:tc>
      </w:tr>
      <w:tr w:rsidR="00F9711F" w:rsidRPr="004B7790" w:rsidTr="00F9711F">
        <w:tc>
          <w:tcPr>
            <w:tcW w:w="9180" w:type="dxa"/>
            <w:gridSpan w:val="4"/>
            <w:shd w:val="clear" w:color="auto" w:fill="D9D9D9" w:themeFill="background1" w:themeFillShade="D9"/>
          </w:tcPr>
          <w:p w:rsidR="00F9711F" w:rsidRPr="001379C2" w:rsidRDefault="00F9711F" w:rsidP="00F9711F">
            <w:pPr>
              <w:jc w:val="center"/>
              <w:rPr>
                <w:rFonts w:ascii="Arial" w:hAnsi="Arial" w:cs="Arial"/>
                <w:sz w:val="24"/>
                <w:szCs w:val="24"/>
                <w:lang w:val="en-US"/>
              </w:rPr>
            </w:pPr>
            <w:r w:rsidRPr="001379C2">
              <w:rPr>
                <w:rFonts w:ascii="Arial" w:hAnsi="Arial" w:cs="Arial"/>
                <w:b/>
                <w:sz w:val="24"/>
                <w:szCs w:val="24"/>
                <w:lang w:val="en-US"/>
              </w:rPr>
              <w:t>Collector loop:</w:t>
            </w:r>
          </w:p>
        </w:tc>
      </w:tr>
      <w:tr w:rsidR="00F9711F" w:rsidRPr="00D77180" w:rsidTr="00F9711F">
        <w:tc>
          <w:tcPr>
            <w:tcW w:w="4928" w:type="dxa"/>
          </w:tcPr>
          <w:p w:rsidR="00F9711F" w:rsidRDefault="00F9711F" w:rsidP="00F9711F">
            <w:pPr>
              <w:rPr>
                <w:rFonts w:ascii="Arial" w:hAnsi="Arial" w:cs="Arial"/>
                <w:sz w:val="24"/>
                <w:szCs w:val="24"/>
                <w:lang w:val="en-US"/>
              </w:rPr>
            </w:pPr>
            <w:r>
              <w:rPr>
                <w:rFonts w:ascii="Arial" w:hAnsi="Arial" w:cs="Arial"/>
                <w:sz w:val="24"/>
                <w:szCs w:val="24"/>
                <w:lang w:val="en-US"/>
              </w:rPr>
              <w:t>Solar volume inclusive solar-HX [l]</w:t>
            </w:r>
          </w:p>
        </w:tc>
        <w:tc>
          <w:tcPr>
            <w:tcW w:w="1417" w:type="dxa"/>
          </w:tcPr>
          <w:p w:rsidR="00F9711F" w:rsidRDefault="00F9711F" w:rsidP="00F9711F">
            <w:pPr>
              <w:jc w:val="center"/>
              <w:rPr>
                <w:rFonts w:ascii="Arial" w:hAnsi="Arial" w:cs="Arial"/>
                <w:sz w:val="24"/>
                <w:szCs w:val="24"/>
                <w:lang w:val="en-US"/>
              </w:rPr>
            </w:pPr>
            <w:r>
              <w:rPr>
                <w:rFonts w:ascii="Arial" w:hAnsi="Arial" w:cs="Arial"/>
                <w:sz w:val="24"/>
                <w:szCs w:val="24"/>
                <w:lang w:val="en-US"/>
              </w:rPr>
              <w:t>198,4</w:t>
            </w:r>
          </w:p>
        </w:tc>
        <w:tc>
          <w:tcPr>
            <w:tcW w:w="1417" w:type="dxa"/>
          </w:tcPr>
          <w:p w:rsidR="00F9711F" w:rsidRDefault="00F9711F" w:rsidP="00F9711F">
            <w:pPr>
              <w:jc w:val="center"/>
              <w:rPr>
                <w:rFonts w:ascii="Arial" w:hAnsi="Arial" w:cs="Arial"/>
                <w:sz w:val="24"/>
                <w:szCs w:val="24"/>
                <w:lang w:val="en-US"/>
              </w:rPr>
            </w:pPr>
            <w:r>
              <w:rPr>
                <w:rFonts w:ascii="Arial" w:hAnsi="Arial" w:cs="Arial"/>
                <w:sz w:val="24"/>
                <w:szCs w:val="24"/>
                <w:lang w:val="en-US"/>
              </w:rPr>
              <w:t>174,4</w:t>
            </w:r>
          </w:p>
        </w:tc>
        <w:tc>
          <w:tcPr>
            <w:tcW w:w="1418" w:type="dxa"/>
          </w:tcPr>
          <w:p w:rsidR="00F9711F" w:rsidRPr="00D77180" w:rsidRDefault="00F9711F" w:rsidP="00F9711F">
            <w:pPr>
              <w:jc w:val="center"/>
              <w:rPr>
                <w:rFonts w:ascii="Arial" w:hAnsi="Arial" w:cs="Arial"/>
                <w:sz w:val="24"/>
                <w:szCs w:val="24"/>
                <w:lang w:val="en-US"/>
              </w:rPr>
            </w:pPr>
            <w:r w:rsidRPr="00D77180">
              <w:rPr>
                <w:rFonts w:ascii="Arial" w:hAnsi="Arial" w:cs="Arial"/>
                <w:sz w:val="24"/>
                <w:szCs w:val="24"/>
                <w:lang w:val="en-US"/>
              </w:rPr>
              <w:t>154,9</w:t>
            </w:r>
          </w:p>
        </w:tc>
      </w:tr>
      <w:tr w:rsidR="00F9711F" w:rsidRPr="004B7790" w:rsidTr="00F9711F">
        <w:tc>
          <w:tcPr>
            <w:tcW w:w="4928" w:type="dxa"/>
          </w:tcPr>
          <w:p w:rsidR="00F9711F" w:rsidRPr="001379C2" w:rsidRDefault="00F9711F" w:rsidP="00F9711F">
            <w:pPr>
              <w:rPr>
                <w:rFonts w:ascii="Arial" w:hAnsi="Arial" w:cs="Arial"/>
                <w:sz w:val="24"/>
                <w:szCs w:val="24"/>
                <w:lang w:val="en-US"/>
              </w:rPr>
            </w:pPr>
            <w:r>
              <w:rPr>
                <w:rFonts w:ascii="Arial" w:hAnsi="Arial" w:cs="Arial"/>
                <w:sz w:val="24"/>
                <w:szCs w:val="24"/>
                <w:lang w:val="en-US"/>
              </w:rPr>
              <w:t>Rel. height connection of collector flow [%]</w:t>
            </w:r>
          </w:p>
        </w:tc>
        <w:tc>
          <w:tcPr>
            <w:tcW w:w="1417" w:type="dxa"/>
          </w:tcPr>
          <w:p w:rsidR="00F9711F" w:rsidRPr="001379C2" w:rsidRDefault="00F9711F" w:rsidP="00F9711F">
            <w:pPr>
              <w:jc w:val="center"/>
              <w:rPr>
                <w:rFonts w:ascii="Arial" w:hAnsi="Arial" w:cs="Arial"/>
                <w:sz w:val="24"/>
                <w:szCs w:val="24"/>
                <w:lang w:val="en-US"/>
              </w:rPr>
            </w:pPr>
            <w:r>
              <w:rPr>
                <w:rFonts w:ascii="Arial" w:hAnsi="Arial" w:cs="Arial"/>
                <w:sz w:val="24"/>
                <w:szCs w:val="24"/>
                <w:lang w:val="en-US"/>
              </w:rPr>
              <w:t>43</w:t>
            </w:r>
          </w:p>
        </w:tc>
        <w:tc>
          <w:tcPr>
            <w:tcW w:w="1417" w:type="dxa"/>
          </w:tcPr>
          <w:p w:rsidR="00F9711F" w:rsidRPr="001379C2" w:rsidRDefault="00F9711F" w:rsidP="00F9711F">
            <w:pPr>
              <w:jc w:val="center"/>
              <w:rPr>
                <w:rFonts w:ascii="Arial" w:hAnsi="Arial" w:cs="Arial"/>
                <w:sz w:val="24"/>
                <w:szCs w:val="24"/>
                <w:lang w:val="en-US"/>
              </w:rPr>
            </w:pPr>
            <w:r>
              <w:rPr>
                <w:rFonts w:ascii="Arial" w:hAnsi="Arial" w:cs="Arial"/>
                <w:sz w:val="24"/>
                <w:szCs w:val="24"/>
                <w:lang w:val="en-US"/>
              </w:rPr>
              <w:t>94</w:t>
            </w:r>
          </w:p>
        </w:tc>
        <w:tc>
          <w:tcPr>
            <w:tcW w:w="1418" w:type="dxa"/>
          </w:tcPr>
          <w:p w:rsidR="00F9711F" w:rsidRPr="00B00E67" w:rsidRDefault="00F9711F" w:rsidP="00F9711F">
            <w:pPr>
              <w:jc w:val="center"/>
              <w:rPr>
                <w:rFonts w:ascii="Arial" w:hAnsi="Arial" w:cs="Arial"/>
                <w:b/>
                <w:sz w:val="24"/>
                <w:szCs w:val="24"/>
                <w:lang w:val="en-US"/>
              </w:rPr>
            </w:pPr>
            <w:r w:rsidRPr="00B00E67">
              <w:rPr>
                <w:rFonts w:ascii="Arial" w:hAnsi="Arial" w:cs="Arial"/>
                <w:b/>
                <w:sz w:val="24"/>
                <w:szCs w:val="24"/>
                <w:lang w:val="en-US"/>
              </w:rPr>
              <w:t>7</w:t>
            </w:r>
            <w:r>
              <w:rPr>
                <w:rStyle w:val="Funotenzeichen"/>
                <w:rFonts w:ascii="Arial" w:hAnsi="Arial" w:cs="Arial"/>
                <w:b/>
                <w:sz w:val="24"/>
                <w:szCs w:val="24"/>
                <w:lang w:val="en-US"/>
              </w:rPr>
              <w:footnoteReference w:id="2"/>
            </w:r>
          </w:p>
        </w:tc>
      </w:tr>
      <w:tr w:rsidR="00F9711F" w:rsidRPr="004B7790" w:rsidTr="00F9711F">
        <w:tc>
          <w:tcPr>
            <w:tcW w:w="4928" w:type="dxa"/>
          </w:tcPr>
          <w:p w:rsidR="00F9711F" w:rsidRPr="001379C2" w:rsidRDefault="00F9711F" w:rsidP="00F9711F">
            <w:pPr>
              <w:rPr>
                <w:rFonts w:ascii="Arial" w:hAnsi="Arial" w:cs="Arial"/>
                <w:sz w:val="24"/>
                <w:szCs w:val="24"/>
                <w:lang w:val="en-US"/>
              </w:rPr>
            </w:pPr>
            <w:r>
              <w:rPr>
                <w:rFonts w:ascii="Arial" w:hAnsi="Arial" w:cs="Arial"/>
                <w:sz w:val="24"/>
                <w:szCs w:val="24"/>
                <w:lang w:val="en-US"/>
              </w:rPr>
              <w:t>Rel. height connection of collector return [%]</w:t>
            </w:r>
          </w:p>
        </w:tc>
        <w:tc>
          <w:tcPr>
            <w:tcW w:w="1417" w:type="dxa"/>
          </w:tcPr>
          <w:p w:rsidR="00F9711F" w:rsidRPr="001379C2" w:rsidRDefault="00F9711F" w:rsidP="00F9711F">
            <w:pPr>
              <w:jc w:val="center"/>
              <w:rPr>
                <w:rFonts w:ascii="Arial" w:hAnsi="Arial" w:cs="Arial"/>
                <w:sz w:val="24"/>
                <w:szCs w:val="24"/>
                <w:lang w:val="en-US"/>
              </w:rPr>
            </w:pPr>
            <w:r>
              <w:rPr>
                <w:rFonts w:ascii="Arial" w:hAnsi="Arial" w:cs="Arial"/>
                <w:sz w:val="24"/>
                <w:szCs w:val="24"/>
                <w:lang w:val="en-US"/>
              </w:rPr>
              <w:t>0</w:t>
            </w:r>
          </w:p>
        </w:tc>
        <w:tc>
          <w:tcPr>
            <w:tcW w:w="1417" w:type="dxa"/>
          </w:tcPr>
          <w:p w:rsidR="00F9711F" w:rsidRPr="001379C2" w:rsidRDefault="00F9711F" w:rsidP="00F9711F">
            <w:pPr>
              <w:jc w:val="center"/>
              <w:rPr>
                <w:rFonts w:ascii="Arial" w:hAnsi="Arial" w:cs="Arial"/>
                <w:sz w:val="24"/>
                <w:szCs w:val="24"/>
                <w:lang w:val="en-US"/>
              </w:rPr>
            </w:pPr>
            <w:r>
              <w:rPr>
                <w:rFonts w:ascii="Arial" w:hAnsi="Arial" w:cs="Arial"/>
                <w:sz w:val="24"/>
                <w:szCs w:val="24"/>
                <w:lang w:val="en-US"/>
              </w:rPr>
              <w:t>0</w:t>
            </w:r>
          </w:p>
        </w:tc>
        <w:tc>
          <w:tcPr>
            <w:tcW w:w="1418" w:type="dxa"/>
          </w:tcPr>
          <w:p w:rsidR="00F9711F" w:rsidRPr="001379C2" w:rsidRDefault="00F9711F" w:rsidP="00F9711F">
            <w:pPr>
              <w:jc w:val="center"/>
              <w:rPr>
                <w:rFonts w:ascii="Arial" w:hAnsi="Arial" w:cs="Arial"/>
                <w:sz w:val="24"/>
                <w:szCs w:val="24"/>
                <w:lang w:val="en-US"/>
              </w:rPr>
            </w:pPr>
            <w:r>
              <w:rPr>
                <w:rFonts w:ascii="Arial" w:hAnsi="Arial" w:cs="Arial"/>
                <w:sz w:val="24"/>
                <w:szCs w:val="24"/>
                <w:lang w:val="en-US"/>
              </w:rPr>
              <w:t>56</w:t>
            </w:r>
            <w:r w:rsidRPr="007530BA">
              <w:rPr>
                <w:rFonts w:ascii="Arial" w:hAnsi="Arial" w:cs="Arial"/>
                <w:sz w:val="24"/>
                <w:szCs w:val="24"/>
                <w:vertAlign w:val="superscript"/>
                <w:lang w:val="en-US"/>
              </w:rPr>
              <w:t>1</w:t>
            </w:r>
          </w:p>
        </w:tc>
      </w:tr>
      <w:tr w:rsidR="00F9711F" w:rsidRPr="00AD4F10" w:rsidTr="00F9711F">
        <w:tc>
          <w:tcPr>
            <w:tcW w:w="4928" w:type="dxa"/>
          </w:tcPr>
          <w:p w:rsidR="00F9711F" w:rsidRDefault="00F9711F" w:rsidP="00F9711F">
            <w:pPr>
              <w:rPr>
                <w:rFonts w:ascii="Arial" w:hAnsi="Arial" w:cs="Arial"/>
                <w:sz w:val="24"/>
                <w:szCs w:val="24"/>
                <w:lang w:val="en-US"/>
              </w:rPr>
            </w:pPr>
            <w:r>
              <w:rPr>
                <w:rFonts w:ascii="Arial" w:hAnsi="Arial" w:cs="Arial"/>
                <w:sz w:val="24"/>
                <w:szCs w:val="24"/>
                <w:lang w:val="en-US"/>
              </w:rPr>
              <w:t>Rel. height of store temp. sensor [%]</w:t>
            </w:r>
          </w:p>
        </w:tc>
        <w:tc>
          <w:tcPr>
            <w:tcW w:w="1417" w:type="dxa"/>
          </w:tcPr>
          <w:p w:rsidR="00F9711F" w:rsidRDefault="00F9711F" w:rsidP="00F9711F">
            <w:pPr>
              <w:jc w:val="center"/>
              <w:rPr>
                <w:rFonts w:ascii="Arial" w:hAnsi="Arial" w:cs="Arial"/>
                <w:sz w:val="24"/>
                <w:szCs w:val="24"/>
                <w:lang w:val="en-US"/>
              </w:rPr>
            </w:pPr>
            <w:r>
              <w:rPr>
                <w:rFonts w:ascii="Arial" w:hAnsi="Arial" w:cs="Arial"/>
                <w:sz w:val="24"/>
                <w:szCs w:val="24"/>
                <w:lang w:val="en-US"/>
              </w:rPr>
              <w:t>9</w:t>
            </w:r>
          </w:p>
        </w:tc>
        <w:tc>
          <w:tcPr>
            <w:tcW w:w="1417" w:type="dxa"/>
          </w:tcPr>
          <w:p w:rsidR="00F9711F" w:rsidRDefault="00F9711F" w:rsidP="00F9711F">
            <w:pPr>
              <w:jc w:val="center"/>
              <w:rPr>
                <w:rFonts w:ascii="Arial" w:hAnsi="Arial" w:cs="Arial"/>
                <w:sz w:val="24"/>
                <w:szCs w:val="24"/>
                <w:lang w:val="en-US"/>
              </w:rPr>
            </w:pPr>
            <w:r>
              <w:rPr>
                <w:rFonts w:ascii="Arial" w:hAnsi="Arial" w:cs="Arial"/>
                <w:sz w:val="24"/>
                <w:szCs w:val="24"/>
                <w:lang w:val="en-US"/>
              </w:rPr>
              <w:t>6</w:t>
            </w:r>
          </w:p>
        </w:tc>
        <w:tc>
          <w:tcPr>
            <w:tcW w:w="1418" w:type="dxa"/>
          </w:tcPr>
          <w:p w:rsidR="00F9711F" w:rsidRDefault="00F9711F" w:rsidP="00F9711F">
            <w:pPr>
              <w:jc w:val="center"/>
              <w:rPr>
                <w:rFonts w:ascii="Arial" w:hAnsi="Arial" w:cs="Arial"/>
                <w:sz w:val="24"/>
                <w:szCs w:val="24"/>
                <w:lang w:val="en-US"/>
              </w:rPr>
            </w:pPr>
            <w:r>
              <w:rPr>
                <w:rFonts w:ascii="Arial" w:hAnsi="Arial" w:cs="Arial"/>
                <w:sz w:val="24"/>
                <w:szCs w:val="24"/>
                <w:lang w:val="en-US"/>
              </w:rPr>
              <w:t>32</w:t>
            </w:r>
          </w:p>
        </w:tc>
      </w:tr>
      <w:tr w:rsidR="00F9711F" w:rsidRPr="00AD4F10" w:rsidTr="00F9711F">
        <w:tc>
          <w:tcPr>
            <w:tcW w:w="4928" w:type="dxa"/>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Max. mass flow rate [kg/h]</w:t>
            </w:r>
          </w:p>
        </w:tc>
        <w:tc>
          <w:tcPr>
            <w:tcW w:w="4252" w:type="dxa"/>
            <w:gridSpan w:val="3"/>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200</w:t>
            </w:r>
          </w:p>
        </w:tc>
      </w:tr>
      <w:tr w:rsidR="00F9711F" w:rsidRPr="00AD4F10" w:rsidTr="00F9711F">
        <w:tc>
          <w:tcPr>
            <w:tcW w:w="4928" w:type="dxa"/>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Pipe inside diameter [mm]</w:t>
            </w:r>
          </w:p>
        </w:tc>
        <w:tc>
          <w:tcPr>
            <w:tcW w:w="4252" w:type="dxa"/>
            <w:gridSpan w:val="3"/>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13</w:t>
            </w:r>
          </w:p>
        </w:tc>
      </w:tr>
      <w:tr w:rsidR="00F9711F" w:rsidRPr="00AD4F10" w:rsidTr="00F9711F">
        <w:tc>
          <w:tcPr>
            <w:tcW w:w="4928" w:type="dxa"/>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Device for thermal stratification</w:t>
            </w:r>
          </w:p>
        </w:tc>
        <w:tc>
          <w:tcPr>
            <w:tcW w:w="1417" w:type="dxa"/>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no</w:t>
            </w:r>
          </w:p>
        </w:tc>
        <w:tc>
          <w:tcPr>
            <w:tcW w:w="1417" w:type="dxa"/>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yes</w:t>
            </w:r>
          </w:p>
        </w:tc>
        <w:tc>
          <w:tcPr>
            <w:tcW w:w="1418" w:type="dxa"/>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no</w:t>
            </w:r>
          </w:p>
        </w:tc>
      </w:tr>
      <w:tr w:rsidR="00F9711F" w:rsidRPr="001379C2" w:rsidTr="00F9711F">
        <w:tc>
          <w:tcPr>
            <w:tcW w:w="9180" w:type="dxa"/>
            <w:gridSpan w:val="4"/>
            <w:shd w:val="clear" w:color="auto" w:fill="D9D9D9" w:themeFill="background1" w:themeFillShade="D9"/>
          </w:tcPr>
          <w:p w:rsidR="00F9711F" w:rsidRPr="001379C2" w:rsidRDefault="00F9711F" w:rsidP="00F9711F">
            <w:pPr>
              <w:jc w:val="center"/>
              <w:rPr>
                <w:rFonts w:ascii="Arial" w:hAnsi="Arial" w:cs="Arial"/>
                <w:sz w:val="24"/>
                <w:szCs w:val="24"/>
                <w:lang w:val="en-US"/>
              </w:rPr>
            </w:pPr>
            <w:r w:rsidRPr="001379C2">
              <w:rPr>
                <w:rFonts w:ascii="Arial" w:hAnsi="Arial" w:cs="Arial"/>
                <w:b/>
                <w:sz w:val="24"/>
                <w:szCs w:val="24"/>
                <w:lang w:val="en-US"/>
              </w:rPr>
              <w:t>Auxiliary heating:</w:t>
            </w:r>
          </w:p>
        </w:tc>
      </w:tr>
      <w:tr w:rsidR="00F9711F" w:rsidRPr="001379C2" w:rsidTr="00F9711F">
        <w:tc>
          <w:tcPr>
            <w:tcW w:w="4928" w:type="dxa"/>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 xml:space="preserve">Auxiliary volume </w:t>
            </w:r>
            <w:r>
              <w:rPr>
                <w:rFonts w:ascii="Arial" w:hAnsi="Arial" w:cs="Arial"/>
                <w:sz w:val="24"/>
                <w:szCs w:val="24"/>
                <w:lang w:val="en-US"/>
              </w:rPr>
              <w:t>exclusive</w:t>
            </w:r>
            <w:r w:rsidRPr="001379C2">
              <w:rPr>
                <w:rFonts w:ascii="Arial" w:hAnsi="Arial" w:cs="Arial"/>
                <w:sz w:val="24"/>
                <w:szCs w:val="24"/>
                <w:lang w:val="en-US"/>
              </w:rPr>
              <w:t xml:space="preserve"> HX volume [l]</w:t>
            </w:r>
          </w:p>
        </w:tc>
        <w:tc>
          <w:tcPr>
            <w:tcW w:w="1417" w:type="dxa"/>
          </w:tcPr>
          <w:p w:rsidR="00F9711F" w:rsidRPr="00F9711F" w:rsidRDefault="00F9711F" w:rsidP="00F9711F">
            <w:pPr>
              <w:jc w:val="center"/>
              <w:rPr>
                <w:rFonts w:ascii="Arial" w:hAnsi="Arial" w:cs="Arial"/>
                <w:sz w:val="24"/>
                <w:szCs w:val="24"/>
              </w:rPr>
            </w:pPr>
            <w:r w:rsidRPr="00F9711F">
              <w:rPr>
                <w:rFonts w:ascii="Arial" w:hAnsi="Arial" w:cs="Arial"/>
                <w:sz w:val="24"/>
                <w:szCs w:val="24"/>
              </w:rPr>
              <w:t>131,9</w:t>
            </w:r>
          </w:p>
        </w:tc>
        <w:tc>
          <w:tcPr>
            <w:tcW w:w="1417" w:type="dxa"/>
          </w:tcPr>
          <w:p w:rsidR="00F9711F" w:rsidRPr="00F9711F" w:rsidRDefault="00F9711F" w:rsidP="00F9711F">
            <w:pPr>
              <w:jc w:val="center"/>
              <w:rPr>
                <w:rFonts w:ascii="Arial" w:hAnsi="Arial" w:cs="Arial"/>
                <w:sz w:val="24"/>
                <w:szCs w:val="24"/>
                <w:lang w:val="en-US"/>
              </w:rPr>
            </w:pPr>
            <w:r w:rsidRPr="00F9711F">
              <w:rPr>
                <w:rFonts w:ascii="Arial" w:hAnsi="Arial" w:cs="Arial"/>
                <w:sz w:val="24"/>
                <w:szCs w:val="24"/>
                <w:lang w:val="en-US"/>
              </w:rPr>
              <w:t>124,0</w:t>
            </w:r>
          </w:p>
        </w:tc>
        <w:tc>
          <w:tcPr>
            <w:tcW w:w="1418" w:type="dxa"/>
          </w:tcPr>
          <w:p w:rsidR="00F9711F" w:rsidRPr="00F9711F" w:rsidRDefault="00F9711F" w:rsidP="00F9711F">
            <w:pPr>
              <w:jc w:val="center"/>
              <w:rPr>
                <w:rFonts w:ascii="Arial" w:hAnsi="Arial" w:cs="Arial"/>
                <w:sz w:val="24"/>
                <w:szCs w:val="24"/>
                <w:lang w:val="en-US"/>
              </w:rPr>
            </w:pPr>
            <w:r w:rsidRPr="00F9711F">
              <w:rPr>
                <w:rFonts w:ascii="Arial" w:hAnsi="Arial" w:cs="Arial"/>
                <w:sz w:val="24"/>
                <w:szCs w:val="24"/>
                <w:lang w:val="en-US"/>
              </w:rPr>
              <w:t>121,7</w:t>
            </w:r>
          </w:p>
        </w:tc>
      </w:tr>
      <w:tr w:rsidR="00F9711F" w:rsidRPr="001379C2" w:rsidTr="00F9711F">
        <w:tc>
          <w:tcPr>
            <w:tcW w:w="4928" w:type="dxa"/>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Auxiliary set (switch on) temperature [°C]</w:t>
            </w:r>
          </w:p>
        </w:tc>
        <w:tc>
          <w:tcPr>
            <w:tcW w:w="4252" w:type="dxa"/>
            <w:gridSpan w:val="3"/>
          </w:tcPr>
          <w:p w:rsidR="00F9711F" w:rsidRPr="00B00E67" w:rsidRDefault="00F9711F" w:rsidP="00F9711F">
            <w:pPr>
              <w:jc w:val="center"/>
              <w:rPr>
                <w:rFonts w:ascii="Arial" w:hAnsi="Arial" w:cs="Arial"/>
                <w:b/>
                <w:sz w:val="24"/>
                <w:szCs w:val="24"/>
                <w:lang w:val="en-US"/>
              </w:rPr>
            </w:pPr>
            <w:r w:rsidRPr="00B00E67">
              <w:rPr>
                <w:rFonts w:ascii="Arial" w:hAnsi="Arial" w:cs="Arial"/>
                <w:b/>
                <w:sz w:val="24"/>
                <w:szCs w:val="24"/>
                <w:lang w:val="en-US"/>
              </w:rPr>
              <w:t>5</w:t>
            </w:r>
            <w:r>
              <w:rPr>
                <w:rFonts w:ascii="Arial" w:hAnsi="Arial" w:cs="Arial"/>
                <w:b/>
                <w:sz w:val="24"/>
                <w:szCs w:val="24"/>
                <w:lang w:val="en-US"/>
              </w:rPr>
              <w:t>2</w:t>
            </w:r>
            <w:r w:rsidRPr="00B00E67">
              <w:rPr>
                <w:rFonts w:ascii="Arial" w:hAnsi="Arial" w:cs="Arial"/>
                <w:b/>
                <w:sz w:val="24"/>
                <w:szCs w:val="24"/>
                <w:lang w:val="en-US"/>
              </w:rPr>
              <w:t>,5</w:t>
            </w:r>
          </w:p>
        </w:tc>
      </w:tr>
      <w:tr w:rsidR="00F9711F" w:rsidRPr="001379C2" w:rsidTr="00F9711F">
        <w:tc>
          <w:tcPr>
            <w:tcW w:w="4928" w:type="dxa"/>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direction of flow</w:t>
            </w:r>
          </w:p>
        </w:tc>
        <w:tc>
          <w:tcPr>
            <w:tcW w:w="1417" w:type="dxa"/>
          </w:tcPr>
          <w:p w:rsidR="00F9711F" w:rsidRPr="001379C2" w:rsidRDefault="00F9711F" w:rsidP="00F9711F">
            <w:pPr>
              <w:jc w:val="center"/>
              <w:rPr>
                <w:rFonts w:ascii="Arial" w:hAnsi="Arial" w:cs="Arial"/>
                <w:sz w:val="24"/>
                <w:szCs w:val="24"/>
              </w:rPr>
            </w:pPr>
            <w:proofErr w:type="spellStart"/>
            <w:r>
              <w:rPr>
                <w:rFonts w:ascii="Arial" w:hAnsi="Arial" w:cs="Arial"/>
                <w:sz w:val="24"/>
                <w:szCs w:val="24"/>
              </w:rPr>
              <w:t>bottom</w:t>
            </w:r>
            <w:proofErr w:type="spellEnd"/>
            <w:r w:rsidRPr="001379C2">
              <w:rPr>
                <w:rFonts w:ascii="Arial" w:hAnsi="Arial" w:cs="Arial"/>
                <w:sz w:val="24"/>
                <w:szCs w:val="24"/>
              </w:rPr>
              <w:t xml:space="preserve"> - top</w:t>
            </w:r>
          </w:p>
        </w:tc>
        <w:tc>
          <w:tcPr>
            <w:tcW w:w="1417" w:type="dxa"/>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 xml:space="preserve">top - </w:t>
            </w:r>
            <w:r>
              <w:rPr>
                <w:rFonts w:ascii="Arial" w:hAnsi="Arial" w:cs="Arial"/>
                <w:sz w:val="24"/>
                <w:szCs w:val="24"/>
                <w:lang w:val="en-US"/>
              </w:rPr>
              <w:t>bottom</w:t>
            </w:r>
          </w:p>
        </w:tc>
        <w:tc>
          <w:tcPr>
            <w:tcW w:w="1418" w:type="dxa"/>
          </w:tcPr>
          <w:p w:rsidR="00F9711F" w:rsidRPr="001379C2" w:rsidRDefault="00F9711F" w:rsidP="00F9711F">
            <w:pPr>
              <w:jc w:val="center"/>
              <w:rPr>
                <w:rFonts w:ascii="Arial" w:hAnsi="Arial" w:cs="Arial"/>
                <w:sz w:val="24"/>
                <w:szCs w:val="24"/>
                <w:lang w:val="en-US"/>
              </w:rPr>
            </w:pPr>
            <w:r>
              <w:rPr>
                <w:rFonts w:ascii="Arial" w:hAnsi="Arial" w:cs="Arial"/>
                <w:sz w:val="24"/>
                <w:szCs w:val="24"/>
                <w:lang w:val="en-US"/>
              </w:rPr>
              <w:t>t</w:t>
            </w:r>
            <w:r w:rsidRPr="001379C2">
              <w:rPr>
                <w:rFonts w:ascii="Arial" w:hAnsi="Arial" w:cs="Arial"/>
                <w:sz w:val="24"/>
                <w:szCs w:val="24"/>
                <w:lang w:val="en-US"/>
              </w:rPr>
              <w:t>op</w:t>
            </w:r>
            <w:r>
              <w:rPr>
                <w:rFonts w:ascii="Arial" w:hAnsi="Arial" w:cs="Arial"/>
                <w:sz w:val="24"/>
                <w:szCs w:val="24"/>
                <w:lang w:val="en-US"/>
              </w:rPr>
              <w:t xml:space="preserve"> </w:t>
            </w:r>
            <w:r w:rsidRPr="001379C2">
              <w:rPr>
                <w:rFonts w:ascii="Arial" w:hAnsi="Arial" w:cs="Arial"/>
                <w:sz w:val="24"/>
                <w:szCs w:val="24"/>
                <w:lang w:val="en-US"/>
              </w:rPr>
              <w:t>-</w:t>
            </w:r>
            <w:r>
              <w:rPr>
                <w:rFonts w:ascii="Arial" w:hAnsi="Arial" w:cs="Arial"/>
                <w:sz w:val="24"/>
                <w:szCs w:val="24"/>
                <w:lang w:val="en-US"/>
              </w:rPr>
              <w:t xml:space="preserve"> bottom</w:t>
            </w:r>
          </w:p>
        </w:tc>
      </w:tr>
      <w:tr w:rsidR="00F9711F" w:rsidRPr="001379C2" w:rsidTr="00F9711F">
        <w:tc>
          <w:tcPr>
            <w:tcW w:w="4928" w:type="dxa"/>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Relative position of aux. temp. sensor [%]</w:t>
            </w:r>
          </w:p>
        </w:tc>
        <w:tc>
          <w:tcPr>
            <w:tcW w:w="1417" w:type="dxa"/>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70</w:t>
            </w:r>
          </w:p>
        </w:tc>
        <w:tc>
          <w:tcPr>
            <w:tcW w:w="1417" w:type="dxa"/>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71</w:t>
            </w:r>
          </w:p>
        </w:tc>
        <w:tc>
          <w:tcPr>
            <w:tcW w:w="1418" w:type="dxa"/>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72</w:t>
            </w:r>
          </w:p>
        </w:tc>
      </w:tr>
      <w:tr w:rsidR="00F9711F" w:rsidRPr="001379C2" w:rsidTr="00F9711F">
        <w:tc>
          <w:tcPr>
            <w:tcW w:w="4928" w:type="dxa"/>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Relative position of aux. inlet [%]</w:t>
            </w:r>
          </w:p>
        </w:tc>
        <w:tc>
          <w:tcPr>
            <w:tcW w:w="1417" w:type="dxa"/>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85</w:t>
            </w:r>
          </w:p>
        </w:tc>
        <w:tc>
          <w:tcPr>
            <w:tcW w:w="1417" w:type="dxa"/>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77</w:t>
            </w:r>
          </w:p>
        </w:tc>
        <w:tc>
          <w:tcPr>
            <w:tcW w:w="1418" w:type="dxa"/>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86</w:t>
            </w:r>
          </w:p>
        </w:tc>
      </w:tr>
      <w:tr w:rsidR="00F9711F" w:rsidRPr="001379C2" w:rsidTr="00F9711F">
        <w:tc>
          <w:tcPr>
            <w:tcW w:w="4928" w:type="dxa"/>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Relative position of aux. outlet [%]</w:t>
            </w:r>
          </w:p>
        </w:tc>
        <w:tc>
          <w:tcPr>
            <w:tcW w:w="1417" w:type="dxa"/>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59</w:t>
            </w:r>
          </w:p>
        </w:tc>
        <w:tc>
          <w:tcPr>
            <w:tcW w:w="1417" w:type="dxa"/>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57</w:t>
            </w:r>
          </w:p>
        </w:tc>
        <w:tc>
          <w:tcPr>
            <w:tcW w:w="1418" w:type="dxa"/>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56</w:t>
            </w:r>
          </w:p>
        </w:tc>
      </w:tr>
      <w:tr w:rsidR="00F9711F" w:rsidRPr="001379C2" w:rsidTr="00F9711F">
        <w:tc>
          <w:tcPr>
            <w:tcW w:w="4928" w:type="dxa"/>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 xml:space="preserve">Power of </w:t>
            </w:r>
            <w:r>
              <w:rPr>
                <w:rFonts w:ascii="Arial" w:hAnsi="Arial" w:cs="Arial"/>
                <w:sz w:val="24"/>
                <w:szCs w:val="24"/>
                <w:lang w:val="en-US"/>
              </w:rPr>
              <w:t>auxiliary heater</w:t>
            </w:r>
            <w:r w:rsidRPr="001379C2">
              <w:rPr>
                <w:rFonts w:ascii="Arial" w:hAnsi="Arial" w:cs="Arial"/>
                <w:sz w:val="24"/>
                <w:szCs w:val="24"/>
                <w:lang w:val="en-US"/>
              </w:rPr>
              <w:t xml:space="preserve"> [kW]</w:t>
            </w:r>
          </w:p>
        </w:tc>
        <w:tc>
          <w:tcPr>
            <w:tcW w:w="4252" w:type="dxa"/>
            <w:gridSpan w:val="3"/>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15</w:t>
            </w:r>
          </w:p>
        </w:tc>
      </w:tr>
      <w:tr w:rsidR="00F9711F" w:rsidRPr="001379C2" w:rsidTr="00F9711F">
        <w:tc>
          <w:tcPr>
            <w:tcW w:w="4928" w:type="dxa"/>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Mass flow rate [kg/h]</w:t>
            </w:r>
          </w:p>
        </w:tc>
        <w:tc>
          <w:tcPr>
            <w:tcW w:w="4252" w:type="dxa"/>
            <w:gridSpan w:val="3"/>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1292,0</w:t>
            </w:r>
          </w:p>
        </w:tc>
      </w:tr>
      <w:tr w:rsidR="00F9711F" w:rsidRPr="001379C2" w:rsidTr="00F9711F">
        <w:tc>
          <w:tcPr>
            <w:tcW w:w="4928" w:type="dxa"/>
            <w:tcBorders>
              <w:bottom w:val="single" w:sz="4" w:space="0" w:color="auto"/>
            </w:tcBorders>
          </w:tcPr>
          <w:p w:rsidR="00F9711F" w:rsidRPr="001379C2" w:rsidRDefault="00F9711F" w:rsidP="00F9711F">
            <w:pPr>
              <w:rPr>
                <w:rFonts w:ascii="Arial" w:hAnsi="Arial" w:cs="Arial"/>
                <w:sz w:val="24"/>
                <w:szCs w:val="24"/>
                <w:lang w:val="en-US"/>
              </w:rPr>
            </w:pPr>
            <w:r w:rsidRPr="001379C2">
              <w:rPr>
                <w:rFonts w:ascii="Arial" w:hAnsi="Arial" w:cs="Arial"/>
                <w:sz w:val="24"/>
                <w:szCs w:val="24"/>
                <w:lang w:val="en-US"/>
              </w:rPr>
              <w:t>Max. flow temperature [°C]</w:t>
            </w:r>
          </w:p>
        </w:tc>
        <w:tc>
          <w:tcPr>
            <w:tcW w:w="4252" w:type="dxa"/>
            <w:gridSpan w:val="3"/>
            <w:tcBorders>
              <w:bottom w:val="single" w:sz="4" w:space="0" w:color="auto"/>
            </w:tcBorders>
          </w:tcPr>
          <w:p w:rsidR="00F9711F" w:rsidRPr="001379C2" w:rsidRDefault="00F9711F" w:rsidP="00F9711F">
            <w:pPr>
              <w:jc w:val="center"/>
              <w:rPr>
                <w:rFonts w:ascii="Arial" w:hAnsi="Arial" w:cs="Arial"/>
                <w:sz w:val="24"/>
                <w:szCs w:val="24"/>
                <w:lang w:val="en-US"/>
              </w:rPr>
            </w:pPr>
            <w:r w:rsidRPr="001379C2">
              <w:rPr>
                <w:rFonts w:ascii="Arial" w:hAnsi="Arial" w:cs="Arial"/>
                <w:sz w:val="24"/>
                <w:szCs w:val="24"/>
                <w:lang w:val="en-US"/>
              </w:rPr>
              <w:t>70</w:t>
            </w:r>
          </w:p>
        </w:tc>
      </w:tr>
      <w:tr w:rsidR="00F9711F" w:rsidRPr="001379C2" w:rsidTr="00F9711F">
        <w:tc>
          <w:tcPr>
            <w:tcW w:w="4928" w:type="dxa"/>
            <w:shd w:val="clear" w:color="auto" w:fill="D9D9D9" w:themeFill="background1" w:themeFillShade="D9"/>
          </w:tcPr>
          <w:p w:rsidR="00F9711F" w:rsidRPr="001379C2" w:rsidRDefault="00F9711F" w:rsidP="00F9711F">
            <w:pPr>
              <w:rPr>
                <w:rFonts w:ascii="Arial" w:hAnsi="Arial" w:cs="Arial"/>
                <w:b/>
                <w:sz w:val="24"/>
                <w:szCs w:val="24"/>
                <w:lang w:val="en-US"/>
              </w:rPr>
            </w:pPr>
            <w:proofErr w:type="spellStart"/>
            <w:r w:rsidRPr="001379C2">
              <w:rPr>
                <w:rFonts w:ascii="Arial" w:hAnsi="Arial" w:cs="Arial"/>
                <w:b/>
                <w:sz w:val="24"/>
                <w:szCs w:val="24"/>
                <w:lang w:val="en-US"/>
              </w:rPr>
              <w:t>f</w:t>
            </w:r>
            <w:r w:rsidRPr="001379C2">
              <w:rPr>
                <w:rFonts w:ascii="Arial" w:hAnsi="Arial" w:cs="Arial"/>
                <w:b/>
                <w:sz w:val="24"/>
                <w:szCs w:val="24"/>
                <w:vertAlign w:val="subscript"/>
                <w:lang w:val="en-US"/>
              </w:rPr>
              <w:t>sav</w:t>
            </w:r>
            <w:proofErr w:type="spellEnd"/>
            <w:r w:rsidRPr="001379C2">
              <w:rPr>
                <w:rFonts w:ascii="Arial" w:hAnsi="Arial" w:cs="Arial"/>
                <w:b/>
                <w:sz w:val="24"/>
                <w:szCs w:val="24"/>
                <w:lang w:val="en-US"/>
              </w:rPr>
              <w:t xml:space="preserve"> [%]</w:t>
            </w:r>
          </w:p>
        </w:tc>
        <w:tc>
          <w:tcPr>
            <w:tcW w:w="1417" w:type="dxa"/>
            <w:shd w:val="clear" w:color="auto" w:fill="D9D9D9" w:themeFill="background1" w:themeFillShade="D9"/>
          </w:tcPr>
          <w:p w:rsidR="00F9711F" w:rsidRPr="001379C2" w:rsidRDefault="00057FF6" w:rsidP="00F9711F">
            <w:pPr>
              <w:jc w:val="center"/>
              <w:rPr>
                <w:rFonts w:ascii="Arial" w:hAnsi="Arial" w:cs="Arial"/>
                <w:b/>
                <w:sz w:val="24"/>
                <w:szCs w:val="24"/>
                <w:lang w:val="en-US"/>
              </w:rPr>
            </w:pPr>
            <w:r>
              <w:rPr>
                <w:rFonts w:ascii="Arial" w:hAnsi="Arial" w:cs="Arial"/>
                <w:b/>
                <w:sz w:val="24"/>
                <w:szCs w:val="24"/>
                <w:lang w:val="en-US"/>
              </w:rPr>
              <w:t>58,0</w:t>
            </w:r>
          </w:p>
        </w:tc>
        <w:tc>
          <w:tcPr>
            <w:tcW w:w="1417" w:type="dxa"/>
            <w:shd w:val="clear" w:color="auto" w:fill="D9D9D9" w:themeFill="background1" w:themeFillShade="D9"/>
          </w:tcPr>
          <w:p w:rsidR="00F9711F" w:rsidRPr="001379C2" w:rsidRDefault="00C169CC" w:rsidP="00F9711F">
            <w:pPr>
              <w:jc w:val="center"/>
              <w:rPr>
                <w:rFonts w:ascii="Arial" w:hAnsi="Arial" w:cs="Arial"/>
                <w:b/>
                <w:sz w:val="24"/>
                <w:szCs w:val="24"/>
                <w:lang w:val="en-US"/>
              </w:rPr>
            </w:pPr>
            <w:r>
              <w:rPr>
                <w:rFonts w:ascii="Arial" w:hAnsi="Arial" w:cs="Arial"/>
                <w:b/>
                <w:sz w:val="24"/>
                <w:szCs w:val="24"/>
                <w:lang w:val="en-US"/>
              </w:rPr>
              <w:t>57,6</w:t>
            </w:r>
          </w:p>
        </w:tc>
        <w:tc>
          <w:tcPr>
            <w:tcW w:w="1418" w:type="dxa"/>
            <w:shd w:val="clear" w:color="auto" w:fill="D9D9D9" w:themeFill="background1" w:themeFillShade="D9"/>
          </w:tcPr>
          <w:p w:rsidR="00F9711F" w:rsidRPr="001379C2" w:rsidRDefault="000A1F8C" w:rsidP="00F9711F">
            <w:pPr>
              <w:jc w:val="center"/>
              <w:rPr>
                <w:rFonts w:ascii="Arial" w:hAnsi="Arial" w:cs="Arial"/>
                <w:b/>
                <w:sz w:val="24"/>
                <w:szCs w:val="24"/>
                <w:lang w:val="en-US"/>
              </w:rPr>
            </w:pPr>
            <w:r>
              <w:rPr>
                <w:rFonts w:ascii="Arial" w:hAnsi="Arial" w:cs="Arial"/>
                <w:b/>
                <w:sz w:val="24"/>
                <w:szCs w:val="24"/>
                <w:lang w:val="en-US"/>
              </w:rPr>
              <w:t>58,3</w:t>
            </w:r>
          </w:p>
        </w:tc>
      </w:tr>
    </w:tbl>
    <w:p w:rsidR="00F9711F" w:rsidRPr="00F9711F" w:rsidRDefault="00F9711F" w:rsidP="00F9711F">
      <w:pPr>
        <w:pStyle w:val="Default"/>
        <w:spacing w:before="60"/>
        <w:jc w:val="both"/>
        <w:rPr>
          <w:rFonts w:ascii="Arial" w:hAnsi="Arial" w:cs="Arial"/>
          <w:lang w:val="en-GB"/>
        </w:rPr>
      </w:pPr>
      <w:r>
        <w:rPr>
          <w:rFonts w:ascii="Arial" w:hAnsi="Arial" w:cs="Arial"/>
          <w:lang w:val="en-GB"/>
        </w:rPr>
        <w:t xml:space="preserve">Table 3: Store parameters and results for </w:t>
      </w:r>
      <w:proofErr w:type="spellStart"/>
      <w:r>
        <w:rPr>
          <w:rFonts w:ascii="Arial" w:hAnsi="Arial" w:cs="Arial"/>
          <w:lang w:val="en-GB"/>
        </w:rPr>
        <w:t>f</w:t>
      </w:r>
      <w:r w:rsidRPr="004B7790">
        <w:rPr>
          <w:rFonts w:ascii="Arial" w:hAnsi="Arial" w:cs="Arial"/>
          <w:vertAlign w:val="subscript"/>
          <w:lang w:val="en-GB"/>
        </w:rPr>
        <w:t>sav</w:t>
      </w:r>
      <w:proofErr w:type="spellEnd"/>
      <w:r>
        <w:rPr>
          <w:rFonts w:ascii="Arial" w:hAnsi="Arial" w:cs="Arial"/>
          <w:lang w:val="en-GB"/>
        </w:rPr>
        <w:t xml:space="preserve"> for </w:t>
      </w:r>
      <w:proofErr w:type="spellStart"/>
      <w:r>
        <w:rPr>
          <w:rFonts w:ascii="Arial" w:hAnsi="Arial" w:cs="Arial"/>
          <w:lang w:val="en-GB"/>
        </w:rPr>
        <w:t>Tset</w:t>
      </w:r>
      <w:proofErr w:type="spellEnd"/>
      <w:r>
        <w:rPr>
          <w:rFonts w:ascii="Arial" w:hAnsi="Arial" w:cs="Arial"/>
          <w:lang w:val="en-GB"/>
        </w:rPr>
        <w:t xml:space="preserve"> = 52</w:t>
      </w:r>
      <w:proofErr w:type="gramStart"/>
      <w:r>
        <w:rPr>
          <w:rFonts w:ascii="Arial" w:hAnsi="Arial" w:cs="Arial"/>
          <w:lang w:val="en-GB"/>
        </w:rPr>
        <w:t>,5</w:t>
      </w:r>
      <w:proofErr w:type="gramEnd"/>
      <w:r>
        <w:rPr>
          <w:rFonts w:ascii="Arial" w:hAnsi="Arial" w:cs="Arial"/>
          <w:lang w:val="en-GB"/>
        </w:rPr>
        <w:t> °C</w:t>
      </w:r>
    </w:p>
    <w:p w:rsidR="004552C7" w:rsidRPr="003E5BBA" w:rsidRDefault="00810F8F" w:rsidP="00411FD1">
      <w:pPr>
        <w:pStyle w:val="Default"/>
        <w:spacing w:before="120"/>
        <w:jc w:val="both"/>
        <w:rPr>
          <w:rFonts w:ascii="Arial" w:hAnsi="Arial" w:cs="Arial"/>
          <w:lang w:val="en-GB"/>
        </w:rPr>
      </w:pPr>
      <w:r>
        <w:rPr>
          <w:rFonts w:ascii="Arial" w:hAnsi="Arial" w:cs="Arial"/>
          <w:lang w:val="en-GB"/>
        </w:rPr>
        <w:t xml:space="preserve">Table 3 shows, that the fractional energy savings </w:t>
      </w:r>
      <w:proofErr w:type="spellStart"/>
      <w:r>
        <w:rPr>
          <w:rFonts w:ascii="Arial" w:hAnsi="Arial" w:cs="Arial"/>
          <w:lang w:val="en-GB"/>
        </w:rPr>
        <w:t>f</w:t>
      </w:r>
      <w:r w:rsidRPr="00810F8F">
        <w:rPr>
          <w:rFonts w:ascii="Arial" w:hAnsi="Arial" w:cs="Arial"/>
          <w:vertAlign w:val="subscript"/>
          <w:lang w:val="en-GB"/>
        </w:rPr>
        <w:t>sav</w:t>
      </w:r>
      <w:proofErr w:type="spellEnd"/>
      <w:r>
        <w:rPr>
          <w:rFonts w:ascii="Arial" w:hAnsi="Arial" w:cs="Arial"/>
          <w:lang w:val="en-GB"/>
        </w:rPr>
        <w:t xml:space="preserve"> are almost the same for all stores, but there is a great difference regarding the hot water volume C</w:t>
      </w:r>
      <w:r w:rsidRPr="00810F8F">
        <w:rPr>
          <w:rFonts w:ascii="Arial" w:hAnsi="Arial" w:cs="Arial"/>
          <w:vertAlign w:val="subscript"/>
          <w:lang w:val="en-GB"/>
        </w:rPr>
        <w:t>u</w:t>
      </w:r>
      <w:r>
        <w:rPr>
          <w:rFonts w:ascii="Arial" w:hAnsi="Arial" w:cs="Arial"/>
          <w:lang w:val="en-GB"/>
        </w:rPr>
        <w:t>. It becomes apparent, that the fractional energy savings</w:t>
      </w:r>
      <w:r w:rsidRPr="00810F8F">
        <w:rPr>
          <w:rFonts w:ascii="Arial" w:hAnsi="Arial" w:cs="Arial"/>
          <w:lang w:val="en-GB"/>
        </w:rPr>
        <w:t xml:space="preserve"> </w:t>
      </w:r>
      <w:proofErr w:type="spellStart"/>
      <w:r>
        <w:rPr>
          <w:rFonts w:ascii="Arial" w:hAnsi="Arial" w:cs="Arial"/>
          <w:lang w:val="en-GB"/>
        </w:rPr>
        <w:t>f</w:t>
      </w:r>
      <w:r w:rsidRPr="00810F8F">
        <w:rPr>
          <w:rFonts w:ascii="Arial" w:hAnsi="Arial" w:cs="Arial"/>
          <w:vertAlign w:val="subscript"/>
          <w:lang w:val="en-GB"/>
        </w:rPr>
        <w:t>sav</w:t>
      </w:r>
      <w:proofErr w:type="spellEnd"/>
      <w:r>
        <w:rPr>
          <w:rFonts w:ascii="Arial" w:hAnsi="Arial" w:cs="Arial"/>
          <w:lang w:val="en-GB"/>
        </w:rPr>
        <w:t xml:space="preserve"> can only be assessed if the hot water volume C</w:t>
      </w:r>
      <w:r w:rsidRPr="00810F8F">
        <w:rPr>
          <w:rFonts w:ascii="Arial" w:hAnsi="Arial" w:cs="Arial"/>
          <w:vertAlign w:val="subscript"/>
          <w:lang w:val="en-GB"/>
        </w:rPr>
        <w:t>u</w:t>
      </w:r>
      <w:r>
        <w:rPr>
          <w:rFonts w:ascii="Arial" w:hAnsi="Arial" w:cs="Arial"/>
          <w:lang w:val="en-GB"/>
        </w:rPr>
        <w:t xml:space="preserve"> </w:t>
      </w:r>
      <w:r w:rsidR="005F3D78">
        <w:rPr>
          <w:rFonts w:ascii="Arial" w:hAnsi="Arial" w:cs="Arial"/>
          <w:lang w:val="en-GB"/>
        </w:rPr>
        <w:t>is considered.</w:t>
      </w:r>
      <w:r w:rsidR="00A11961">
        <w:rPr>
          <w:rFonts w:ascii="Arial" w:hAnsi="Arial" w:cs="Arial"/>
          <w:lang w:val="en-GB"/>
        </w:rPr>
        <w:t xml:space="preserve"> </w:t>
      </w:r>
      <w:r w:rsidR="003E5BBA">
        <w:rPr>
          <w:rFonts w:ascii="Arial" w:hAnsi="Arial" w:cs="Arial"/>
          <w:lang w:val="en-GB"/>
        </w:rPr>
        <w:t xml:space="preserve">Although it is important to know, that the influence of the auxiliary set temperature on </w:t>
      </w:r>
      <w:proofErr w:type="spellStart"/>
      <w:r w:rsidR="003E5BBA">
        <w:rPr>
          <w:rFonts w:ascii="Arial" w:hAnsi="Arial" w:cs="Arial"/>
          <w:lang w:val="en-GB"/>
        </w:rPr>
        <w:t>f</w:t>
      </w:r>
      <w:r w:rsidR="003E5BBA" w:rsidRPr="003E5BBA">
        <w:rPr>
          <w:rFonts w:ascii="Arial" w:hAnsi="Arial" w:cs="Arial"/>
          <w:vertAlign w:val="subscript"/>
          <w:lang w:val="en-GB"/>
        </w:rPr>
        <w:t>sav</w:t>
      </w:r>
      <w:proofErr w:type="spellEnd"/>
      <w:r w:rsidR="003E5BBA">
        <w:rPr>
          <w:rFonts w:ascii="Arial" w:hAnsi="Arial" w:cs="Arial"/>
          <w:lang w:val="en-GB"/>
        </w:rPr>
        <w:t xml:space="preserve"> is much higher than on C</w:t>
      </w:r>
      <w:r w:rsidR="003E5BBA" w:rsidRPr="003E5BBA">
        <w:rPr>
          <w:rFonts w:ascii="Arial" w:hAnsi="Arial" w:cs="Arial"/>
          <w:vertAlign w:val="subscript"/>
          <w:lang w:val="en-GB"/>
        </w:rPr>
        <w:t>u</w:t>
      </w:r>
      <w:r w:rsidR="003E5BBA">
        <w:rPr>
          <w:rFonts w:ascii="Arial" w:hAnsi="Arial" w:cs="Arial"/>
          <w:lang w:val="en-GB"/>
        </w:rPr>
        <w:t xml:space="preserve">. </w:t>
      </w:r>
    </w:p>
    <w:p w:rsidR="00D16CA1" w:rsidRDefault="00D16CA1">
      <w:pPr>
        <w:rPr>
          <w:rFonts w:ascii="Arial" w:hAnsi="Arial" w:cs="Arial"/>
          <w:lang w:val="en-GB"/>
        </w:rPr>
      </w:pPr>
    </w:p>
    <w:p w:rsidR="00D16CA1" w:rsidRDefault="00D16CA1" w:rsidP="00193C59">
      <w:pPr>
        <w:pStyle w:val="Default"/>
        <w:numPr>
          <w:ilvl w:val="1"/>
          <w:numId w:val="1"/>
        </w:numPr>
        <w:spacing w:before="120"/>
        <w:jc w:val="both"/>
        <w:outlineLvl w:val="1"/>
        <w:rPr>
          <w:rFonts w:ascii="Arial" w:hAnsi="Arial" w:cs="Arial"/>
          <w:b/>
          <w:lang w:val="en-GB"/>
        </w:rPr>
      </w:pPr>
      <w:bookmarkStart w:id="7" w:name="_Toc361844013"/>
      <w:r>
        <w:rPr>
          <w:rFonts w:ascii="Arial" w:hAnsi="Arial" w:cs="Arial"/>
          <w:b/>
          <w:lang w:val="en-GB"/>
        </w:rPr>
        <w:t xml:space="preserve">Results for stores with a nominal volume of 500 </w:t>
      </w:r>
      <w:r w:rsidR="00820075">
        <w:rPr>
          <w:rFonts w:ascii="Arial" w:hAnsi="Arial" w:cs="Arial"/>
          <w:b/>
          <w:lang w:val="en-GB"/>
        </w:rPr>
        <w:t>litres</w:t>
      </w:r>
      <w:bookmarkEnd w:id="7"/>
    </w:p>
    <w:p w:rsidR="00D16CA1" w:rsidRDefault="00D16CA1" w:rsidP="00D16CA1">
      <w:pPr>
        <w:pStyle w:val="Default"/>
        <w:spacing w:before="120"/>
        <w:jc w:val="both"/>
        <w:rPr>
          <w:rFonts w:ascii="Arial" w:hAnsi="Arial" w:cs="Arial"/>
          <w:lang w:val="en-GB"/>
        </w:rPr>
      </w:pPr>
      <w:r>
        <w:rPr>
          <w:rFonts w:ascii="Arial" w:hAnsi="Arial" w:cs="Arial"/>
          <w:lang w:val="en-GB"/>
        </w:rPr>
        <w:t>Table 4 shows the parameters of the stores W500 and B500</w:t>
      </w:r>
      <w:r w:rsidR="001246B4">
        <w:rPr>
          <w:rFonts w:ascii="Arial" w:hAnsi="Arial" w:cs="Arial"/>
          <w:lang w:val="en-GB"/>
        </w:rPr>
        <w:t xml:space="preserve"> (identical</w:t>
      </w:r>
      <w:r w:rsidR="00F51478">
        <w:rPr>
          <w:rFonts w:ascii="Arial" w:hAnsi="Arial" w:cs="Arial"/>
          <w:lang w:val="en-GB"/>
        </w:rPr>
        <w:t xml:space="preserve"> in construction</w:t>
      </w:r>
      <w:r w:rsidR="001246B4">
        <w:rPr>
          <w:rFonts w:ascii="Arial" w:hAnsi="Arial" w:cs="Arial"/>
          <w:lang w:val="en-GB"/>
        </w:rPr>
        <w:t xml:space="preserve"> with the stores W300 and B300)</w:t>
      </w:r>
      <w:r w:rsidR="00820075">
        <w:rPr>
          <w:rFonts w:ascii="Arial" w:hAnsi="Arial" w:cs="Arial"/>
          <w:lang w:val="en-GB"/>
        </w:rPr>
        <w:t xml:space="preserve"> and store V500</w:t>
      </w:r>
      <w:r w:rsidR="00F23654">
        <w:rPr>
          <w:rFonts w:ascii="Arial" w:hAnsi="Arial" w:cs="Arial"/>
          <w:lang w:val="en-GB"/>
        </w:rPr>
        <w:t xml:space="preserve"> (see figure 7)</w:t>
      </w:r>
      <w:r>
        <w:rPr>
          <w:rFonts w:ascii="Arial" w:hAnsi="Arial" w:cs="Arial"/>
          <w:lang w:val="en-GB"/>
        </w:rPr>
        <w:t xml:space="preserve"> derived from tes</w:t>
      </w:r>
      <w:r w:rsidR="00E13CED">
        <w:rPr>
          <w:rFonts w:ascii="Arial" w:hAnsi="Arial" w:cs="Arial"/>
          <w:lang w:val="en-GB"/>
        </w:rPr>
        <w:t>ts according to EN 12977-3:2012. Besides</w:t>
      </w:r>
      <w:r>
        <w:rPr>
          <w:rFonts w:ascii="Arial" w:hAnsi="Arial" w:cs="Arial"/>
          <w:lang w:val="en-GB"/>
        </w:rPr>
        <w:t xml:space="preserve"> the determined set temperature for the auxiliary heater according to chapter 3 and the fractional energy savings </w:t>
      </w:r>
      <w:proofErr w:type="spellStart"/>
      <w:r>
        <w:rPr>
          <w:rFonts w:ascii="Arial" w:hAnsi="Arial" w:cs="Arial"/>
          <w:lang w:val="en-GB"/>
        </w:rPr>
        <w:t>f</w:t>
      </w:r>
      <w:r w:rsidRPr="00065B10">
        <w:rPr>
          <w:rFonts w:ascii="Arial" w:hAnsi="Arial" w:cs="Arial"/>
          <w:vertAlign w:val="subscript"/>
          <w:lang w:val="en-GB"/>
        </w:rPr>
        <w:t>sav</w:t>
      </w:r>
      <w:proofErr w:type="spellEnd"/>
      <w:r>
        <w:rPr>
          <w:rFonts w:ascii="Arial" w:hAnsi="Arial" w:cs="Arial"/>
          <w:lang w:val="en-GB"/>
        </w:rPr>
        <w:t xml:space="preserve"> determined under conditions described in chapter 4</w:t>
      </w:r>
      <w:r w:rsidR="00E13CED">
        <w:rPr>
          <w:rFonts w:ascii="Arial" w:hAnsi="Arial" w:cs="Arial"/>
          <w:lang w:val="en-GB"/>
        </w:rPr>
        <w:t xml:space="preserve"> are shown</w:t>
      </w:r>
      <w:r>
        <w:rPr>
          <w:rFonts w:ascii="Arial" w:hAnsi="Arial" w:cs="Arial"/>
          <w:lang w:val="en-GB"/>
        </w:rPr>
        <w:t>.</w:t>
      </w:r>
    </w:p>
    <w:p w:rsidR="00D16CA1" w:rsidRDefault="00D16CA1" w:rsidP="00D16CA1">
      <w:pPr>
        <w:pStyle w:val="Default"/>
        <w:spacing w:before="120"/>
        <w:jc w:val="both"/>
        <w:rPr>
          <w:rFonts w:ascii="Arial" w:hAnsi="Arial" w:cs="Arial"/>
          <w:lang w:val="en-GB"/>
        </w:rPr>
      </w:pPr>
    </w:p>
    <w:tbl>
      <w:tblPr>
        <w:tblStyle w:val="Tabellenraster"/>
        <w:tblW w:w="0" w:type="auto"/>
        <w:tblLook w:val="04A0" w:firstRow="1" w:lastRow="0" w:firstColumn="1" w:lastColumn="0" w:noHBand="0" w:noVBand="1"/>
      </w:tblPr>
      <w:tblGrid>
        <w:gridCol w:w="4928"/>
        <w:gridCol w:w="1417"/>
        <w:gridCol w:w="1417"/>
        <w:gridCol w:w="1417"/>
      </w:tblGrid>
      <w:tr w:rsidR="00AB7D60" w:rsidRPr="001379C2" w:rsidTr="00FF3A02">
        <w:tc>
          <w:tcPr>
            <w:tcW w:w="4928" w:type="dxa"/>
            <w:shd w:val="clear" w:color="auto" w:fill="D9D9D9" w:themeFill="background1" w:themeFillShade="D9"/>
          </w:tcPr>
          <w:p w:rsidR="00AB7D60" w:rsidRPr="001379C2" w:rsidRDefault="00AB7D60" w:rsidP="00D16CA1">
            <w:pPr>
              <w:rPr>
                <w:rFonts w:ascii="Arial" w:hAnsi="Arial" w:cs="Arial"/>
                <w:b/>
                <w:sz w:val="24"/>
                <w:szCs w:val="24"/>
              </w:rPr>
            </w:pPr>
            <w:r w:rsidRPr="001379C2">
              <w:rPr>
                <w:rFonts w:ascii="Arial" w:hAnsi="Arial" w:cs="Arial"/>
                <w:b/>
                <w:sz w:val="24"/>
                <w:szCs w:val="24"/>
              </w:rPr>
              <w:t>Parameters</w:t>
            </w:r>
            <w:r>
              <w:rPr>
                <w:rFonts w:ascii="Arial" w:hAnsi="Arial" w:cs="Arial"/>
                <w:b/>
                <w:sz w:val="24"/>
                <w:szCs w:val="24"/>
              </w:rPr>
              <w:t>\ Store</w:t>
            </w:r>
          </w:p>
        </w:tc>
        <w:tc>
          <w:tcPr>
            <w:tcW w:w="1417" w:type="dxa"/>
            <w:shd w:val="clear" w:color="auto" w:fill="D9D9D9" w:themeFill="background1" w:themeFillShade="D9"/>
          </w:tcPr>
          <w:p w:rsidR="00AB7D60" w:rsidRPr="001379C2" w:rsidRDefault="00AB7D60" w:rsidP="00D16CA1">
            <w:pPr>
              <w:jc w:val="center"/>
              <w:rPr>
                <w:rFonts w:ascii="Arial" w:hAnsi="Arial" w:cs="Arial"/>
                <w:b/>
                <w:sz w:val="24"/>
                <w:szCs w:val="24"/>
              </w:rPr>
            </w:pPr>
            <w:r>
              <w:rPr>
                <w:rFonts w:ascii="Arial" w:hAnsi="Arial" w:cs="Arial"/>
                <w:b/>
                <w:sz w:val="24"/>
                <w:szCs w:val="24"/>
              </w:rPr>
              <w:t>W5</w:t>
            </w:r>
            <w:r w:rsidRPr="001379C2">
              <w:rPr>
                <w:rFonts w:ascii="Arial" w:hAnsi="Arial" w:cs="Arial"/>
                <w:b/>
                <w:sz w:val="24"/>
                <w:szCs w:val="24"/>
              </w:rPr>
              <w:t>00</w:t>
            </w:r>
          </w:p>
        </w:tc>
        <w:tc>
          <w:tcPr>
            <w:tcW w:w="1417" w:type="dxa"/>
            <w:shd w:val="clear" w:color="auto" w:fill="D9D9D9" w:themeFill="background1" w:themeFillShade="D9"/>
          </w:tcPr>
          <w:p w:rsidR="00AB7D60" w:rsidRPr="001379C2" w:rsidRDefault="00AB7D60" w:rsidP="00D16CA1">
            <w:pPr>
              <w:jc w:val="center"/>
              <w:rPr>
                <w:rFonts w:ascii="Arial" w:hAnsi="Arial" w:cs="Arial"/>
                <w:b/>
                <w:sz w:val="24"/>
                <w:szCs w:val="24"/>
              </w:rPr>
            </w:pPr>
            <w:r>
              <w:rPr>
                <w:rFonts w:ascii="Arial" w:hAnsi="Arial" w:cs="Arial"/>
                <w:b/>
                <w:sz w:val="24"/>
                <w:szCs w:val="24"/>
              </w:rPr>
              <w:t>B5</w:t>
            </w:r>
            <w:r w:rsidRPr="001379C2">
              <w:rPr>
                <w:rFonts w:ascii="Arial" w:hAnsi="Arial" w:cs="Arial"/>
                <w:b/>
                <w:sz w:val="24"/>
                <w:szCs w:val="24"/>
              </w:rPr>
              <w:t>00</w:t>
            </w:r>
          </w:p>
        </w:tc>
        <w:tc>
          <w:tcPr>
            <w:tcW w:w="1417" w:type="dxa"/>
            <w:shd w:val="clear" w:color="auto" w:fill="D9D9D9" w:themeFill="background1" w:themeFillShade="D9"/>
          </w:tcPr>
          <w:p w:rsidR="00AB7D60" w:rsidRDefault="00AB7D60" w:rsidP="00D16CA1">
            <w:pPr>
              <w:jc w:val="center"/>
              <w:rPr>
                <w:rFonts w:ascii="Arial" w:hAnsi="Arial" w:cs="Arial"/>
                <w:b/>
                <w:sz w:val="24"/>
                <w:szCs w:val="24"/>
              </w:rPr>
            </w:pPr>
            <w:r>
              <w:rPr>
                <w:rFonts w:ascii="Arial" w:hAnsi="Arial" w:cs="Arial"/>
                <w:b/>
                <w:sz w:val="24"/>
                <w:szCs w:val="24"/>
              </w:rPr>
              <w:t>V500</w:t>
            </w:r>
          </w:p>
        </w:tc>
      </w:tr>
      <w:tr w:rsidR="00AB7D60" w:rsidRPr="001379C2" w:rsidTr="00FF3A02">
        <w:tc>
          <w:tcPr>
            <w:tcW w:w="4928" w:type="dxa"/>
          </w:tcPr>
          <w:p w:rsidR="00AB7D60" w:rsidRPr="001379C2" w:rsidRDefault="00AB7D60" w:rsidP="00D16CA1">
            <w:pPr>
              <w:rPr>
                <w:rFonts w:ascii="Arial" w:hAnsi="Arial" w:cs="Arial"/>
                <w:sz w:val="24"/>
                <w:szCs w:val="24"/>
              </w:rPr>
            </w:pPr>
            <w:r w:rsidRPr="001379C2">
              <w:rPr>
                <w:rFonts w:ascii="Arial" w:hAnsi="Arial" w:cs="Arial"/>
                <w:sz w:val="24"/>
                <w:szCs w:val="24"/>
              </w:rPr>
              <w:t xml:space="preserve">Nominal </w:t>
            </w:r>
            <w:proofErr w:type="spellStart"/>
            <w:r w:rsidRPr="001379C2">
              <w:rPr>
                <w:rFonts w:ascii="Arial" w:hAnsi="Arial" w:cs="Arial"/>
                <w:sz w:val="24"/>
                <w:szCs w:val="24"/>
              </w:rPr>
              <w:t>volume</w:t>
            </w:r>
            <w:proofErr w:type="spellEnd"/>
            <w:r w:rsidRPr="001379C2">
              <w:rPr>
                <w:rFonts w:ascii="Arial" w:hAnsi="Arial" w:cs="Arial"/>
                <w:sz w:val="24"/>
                <w:szCs w:val="24"/>
              </w:rPr>
              <w:t xml:space="preserve"> [l]</w:t>
            </w:r>
          </w:p>
        </w:tc>
        <w:tc>
          <w:tcPr>
            <w:tcW w:w="4251" w:type="dxa"/>
            <w:gridSpan w:val="3"/>
          </w:tcPr>
          <w:p w:rsidR="00AB7D60" w:rsidRDefault="00AB7D60" w:rsidP="00D16CA1">
            <w:pPr>
              <w:jc w:val="center"/>
              <w:rPr>
                <w:rFonts w:ascii="Arial" w:hAnsi="Arial" w:cs="Arial"/>
                <w:sz w:val="24"/>
                <w:szCs w:val="24"/>
              </w:rPr>
            </w:pPr>
            <w:r>
              <w:rPr>
                <w:rFonts w:ascii="Arial" w:hAnsi="Arial" w:cs="Arial"/>
                <w:sz w:val="24"/>
                <w:szCs w:val="24"/>
              </w:rPr>
              <w:t>5</w:t>
            </w:r>
            <w:r w:rsidRPr="001379C2">
              <w:rPr>
                <w:rFonts w:ascii="Arial" w:hAnsi="Arial" w:cs="Arial"/>
                <w:sz w:val="24"/>
                <w:szCs w:val="24"/>
              </w:rPr>
              <w:t>00</w:t>
            </w:r>
          </w:p>
        </w:tc>
      </w:tr>
      <w:tr w:rsidR="00AB7D60" w:rsidRPr="001379C2" w:rsidTr="00FF3A02">
        <w:tc>
          <w:tcPr>
            <w:tcW w:w="4928" w:type="dxa"/>
          </w:tcPr>
          <w:p w:rsidR="00AB7D60" w:rsidRPr="001379C2" w:rsidRDefault="00AB7D60" w:rsidP="00D16CA1">
            <w:pPr>
              <w:rPr>
                <w:rFonts w:ascii="Arial" w:hAnsi="Arial" w:cs="Arial"/>
                <w:sz w:val="24"/>
                <w:szCs w:val="24"/>
                <w:lang w:val="en-US"/>
              </w:rPr>
            </w:pPr>
            <w:r>
              <w:rPr>
                <w:rFonts w:ascii="Arial" w:hAnsi="Arial" w:cs="Arial"/>
                <w:sz w:val="24"/>
                <w:szCs w:val="24"/>
                <w:lang w:val="en-US"/>
              </w:rPr>
              <w:t>required</w:t>
            </w:r>
            <w:r w:rsidRPr="001379C2">
              <w:rPr>
                <w:rFonts w:ascii="Arial" w:hAnsi="Arial" w:cs="Arial"/>
                <w:sz w:val="24"/>
                <w:szCs w:val="24"/>
                <w:lang w:val="en-US"/>
              </w:rPr>
              <w:t xml:space="preserve"> hot water volume</w:t>
            </w:r>
            <w:r>
              <w:rPr>
                <w:rFonts w:ascii="Arial" w:hAnsi="Arial" w:cs="Arial"/>
                <w:sz w:val="24"/>
                <w:szCs w:val="24"/>
                <w:lang w:val="en-US"/>
              </w:rPr>
              <w:t xml:space="preserve"> C</w:t>
            </w:r>
            <w:r w:rsidRPr="005A3D1F">
              <w:rPr>
                <w:rFonts w:ascii="Arial" w:hAnsi="Arial" w:cs="Arial"/>
                <w:sz w:val="24"/>
                <w:szCs w:val="24"/>
                <w:vertAlign w:val="subscript"/>
                <w:lang w:val="en-US"/>
              </w:rPr>
              <w:t>u</w:t>
            </w:r>
            <w:r w:rsidRPr="001379C2">
              <w:rPr>
                <w:rFonts w:ascii="Arial" w:hAnsi="Arial" w:cs="Arial"/>
                <w:sz w:val="24"/>
                <w:szCs w:val="24"/>
                <w:lang w:val="en-US"/>
              </w:rPr>
              <w:t xml:space="preserve"> [l]</w:t>
            </w:r>
          </w:p>
        </w:tc>
        <w:tc>
          <w:tcPr>
            <w:tcW w:w="4251" w:type="dxa"/>
            <w:gridSpan w:val="3"/>
          </w:tcPr>
          <w:p w:rsidR="00AB7D60" w:rsidRDefault="00AB7D60" w:rsidP="00D16CA1">
            <w:pPr>
              <w:jc w:val="center"/>
              <w:rPr>
                <w:rFonts w:ascii="Arial" w:hAnsi="Arial" w:cs="Arial"/>
                <w:sz w:val="24"/>
                <w:szCs w:val="24"/>
                <w:lang w:val="en-US"/>
              </w:rPr>
            </w:pPr>
            <w:r>
              <w:rPr>
                <w:rFonts w:ascii="Arial" w:hAnsi="Arial" w:cs="Arial"/>
                <w:sz w:val="24"/>
                <w:szCs w:val="24"/>
                <w:lang w:val="en-US"/>
              </w:rPr>
              <w:t>2</w:t>
            </w:r>
            <w:r w:rsidRPr="001379C2">
              <w:rPr>
                <w:rFonts w:ascii="Arial" w:hAnsi="Arial" w:cs="Arial"/>
                <w:sz w:val="24"/>
                <w:szCs w:val="24"/>
                <w:lang w:val="en-US"/>
              </w:rPr>
              <w:t>50</w:t>
            </w:r>
          </w:p>
        </w:tc>
      </w:tr>
      <w:tr w:rsidR="00AB7D60" w:rsidRPr="001379C2" w:rsidTr="00FF3A02">
        <w:tc>
          <w:tcPr>
            <w:tcW w:w="4928" w:type="dxa"/>
          </w:tcPr>
          <w:p w:rsidR="00AB7D60" w:rsidRPr="001379C2" w:rsidRDefault="00AB7D60" w:rsidP="00D16CA1">
            <w:pPr>
              <w:rPr>
                <w:rFonts w:ascii="Arial" w:hAnsi="Arial" w:cs="Arial"/>
                <w:sz w:val="24"/>
                <w:szCs w:val="24"/>
                <w:lang w:val="en-US"/>
              </w:rPr>
            </w:pPr>
            <w:r w:rsidRPr="001379C2">
              <w:rPr>
                <w:rFonts w:ascii="Arial" w:hAnsi="Arial" w:cs="Arial"/>
                <w:sz w:val="24"/>
                <w:szCs w:val="24"/>
                <w:lang w:val="en-US"/>
              </w:rPr>
              <w:t>Determined hot water volume</w:t>
            </w:r>
            <w:r>
              <w:rPr>
                <w:rFonts w:ascii="Arial" w:hAnsi="Arial" w:cs="Arial"/>
                <w:sz w:val="24"/>
                <w:szCs w:val="24"/>
                <w:lang w:val="en-US"/>
              </w:rPr>
              <w:t xml:space="preserve"> C</w:t>
            </w:r>
            <w:r w:rsidRPr="005A3D1F">
              <w:rPr>
                <w:rFonts w:ascii="Arial" w:hAnsi="Arial" w:cs="Arial"/>
                <w:sz w:val="24"/>
                <w:szCs w:val="24"/>
                <w:vertAlign w:val="subscript"/>
                <w:lang w:val="en-US"/>
              </w:rPr>
              <w:t>u</w:t>
            </w:r>
            <w:r w:rsidRPr="001379C2">
              <w:rPr>
                <w:rFonts w:ascii="Arial" w:hAnsi="Arial" w:cs="Arial"/>
                <w:sz w:val="24"/>
                <w:szCs w:val="24"/>
                <w:lang w:val="en-US"/>
              </w:rPr>
              <w:t xml:space="preserve"> [l]</w:t>
            </w:r>
          </w:p>
        </w:tc>
        <w:tc>
          <w:tcPr>
            <w:tcW w:w="1417" w:type="dxa"/>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250</w:t>
            </w:r>
            <w:r w:rsidRPr="001379C2">
              <w:rPr>
                <w:rFonts w:ascii="Arial" w:hAnsi="Arial" w:cs="Arial"/>
                <w:sz w:val="24"/>
                <w:szCs w:val="24"/>
                <w:lang w:val="en-US"/>
              </w:rPr>
              <w:t>,</w:t>
            </w:r>
            <w:r>
              <w:rPr>
                <w:rFonts w:ascii="Arial" w:hAnsi="Arial" w:cs="Arial"/>
                <w:sz w:val="24"/>
                <w:szCs w:val="24"/>
                <w:lang w:val="en-US"/>
              </w:rPr>
              <w:t>9</w:t>
            </w:r>
          </w:p>
        </w:tc>
        <w:tc>
          <w:tcPr>
            <w:tcW w:w="1417" w:type="dxa"/>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249,0</w:t>
            </w:r>
          </w:p>
        </w:tc>
        <w:tc>
          <w:tcPr>
            <w:tcW w:w="1417" w:type="dxa"/>
          </w:tcPr>
          <w:p w:rsidR="00AB7D60" w:rsidRDefault="00AB7D60" w:rsidP="00D16CA1">
            <w:pPr>
              <w:jc w:val="center"/>
              <w:rPr>
                <w:rFonts w:ascii="Arial" w:hAnsi="Arial" w:cs="Arial"/>
                <w:sz w:val="24"/>
                <w:szCs w:val="24"/>
                <w:lang w:val="en-US"/>
              </w:rPr>
            </w:pPr>
            <w:r>
              <w:rPr>
                <w:rFonts w:ascii="Arial" w:hAnsi="Arial" w:cs="Arial"/>
                <w:sz w:val="24"/>
                <w:szCs w:val="24"/>
                <w:lang w:val="en-US"/>
              </w:rPr>
              <w:t>246,0</w:t>
            </w:r>
          </w:p>
        </w:tc>
      </w:tr>
      <w:tr w:rsidR="00AB7D60" w:rsidRPr="001379C2" w:rsidTr="00FF3A02">
        <w:tc>
          <w:tcPr>
            <w:tcW w:w="4928" w:type="dxa"/>
          </w:tcPr>
          <w:p w:rsidR="00AB7D60" w:rsidRPr="001379C2" w:rsidRDefault="00AB7D60" w:rsidP="00D16CA1">
            <w:pPr>
              <w:rPr>
                <w:rFonts w:ascii="Arial" w:hAnsi="Arial" w:cs="Arial"/>
                <w:sz w:val="24"/>
                <w:szCs w:val="24"/>
                <w:lang w:val="en-US"/>
              </w:rPr>
            </w:pPr>
            <w:r w:rsidRPr="001379C2">
              <w:rPr>
                <w:rFonts w:ascii="Arial" w:hAnsi="Arial" w:cs="Arial"/>
                <w:sz w:val="24"/>
                <w:szCs w:val="24"/>
                <w:lang w:val="en-US"/>
              </w:rPr>
              <w:t>Total</w:t>
            </w:r>
            <w:r>
              <w:rPr>
                <w:rFonts w:ascii="Arial" w:hAnsi="Arial" w:cs="Arial"/>
                <w:sz w:val="24"/>
                <w:szCs w:val="24"/>
                <w:lang w:val="en-US"/>
              </w:rPr>
              <w:t xml:space="preserve"> usable</w:t>
            </w:r>
            <w:r w:rsidRPr="001379C2">
              <w:rPr>
                <w:rFonts w:ascii="Arial" w:hAnsi="Arial" w:cs="Arial"/>
                <w:sz w:val="24"/>
                <w:szCs w:val="24"/>
                <w:lang w:val="en-US"/>
              </w:rPr>
              <w:t xml:space="preserve"> volume of the store</w:t>
            </w:r>
            <w:r w:rsidR="002B5BA6">
              <w:rPr>
                <w:rFonts w:ascii="Arial" w:hAnsi="Arial" w:cs="Arial"/>
                <w:sz w:val="24"/>
                <w:szCs w:val="24"/>
                <w:lang w:val="en-US"/>
              </w:rPr>
              <w:t xml:space="preserve"> with HX</w:t>
            </w:r>
            <w:r w:rsidRPr="001379C2">
              <w:rPr>
                <w:rFonts w:ascii="Arial" w:hAnsi="Arial" w:cs="Arial"/>
                <w:sz w:val="24"/>
                <w:szCs w:val="24"/>
                <w:lang w:val="en-US"/>
              </w:rPr>
              <w:t xml:space="preserve"> [l]</w:t>
            </w:r>
          </w:p>
        </w:tc>
        <w:tc>
          <w:tcPr>
            <w:tcW w:w="1417" w:type="dxa"/>
          </w:tcPr>
          <w:p w:rsidR="00AB7D60" w:rsidRPr="00B540E3" w:rsidRDefault="00AB7D60" w:rsidP="002B5BA6">
            <w:pPr>
              <w:jc w:val="center"/>
              <w:rPr>
                <w:rFonts w:ascii="Arial" w:hAnsi="Arial" w:cs="Arial"/>
                <w:b/>
                <w:sz w:val="24"/>
                <w:szCs w:val="24"/>
              </w:rPr>
            </w:pPr>
            <w:r>
              <w:rPr>
                <w:rFonts w:ascii="Arial" w:hAnsi="Arial" w:cs="Arial"/>
                <w:b/>
                <w:sz w:val="24"/>
                <w:szCs w:val="24"/>
              </w:rPr>
              <w:t>5</w:t>
            </w:r>
            <w:r w:rsidR="002B5BA6">
              <w:rPr>
                <w:rFonts w:ascii="Arial" w:hAnsi="Arial" w:cs="Arial"/>
                <w:b/>
                <w:sz w:val="24"/>
                <w:szCs w:val="24"/>
              </w:rPr>
              <w:t>24</w:t>
            </w:r>
            <w:r w:rsidRPr="00B540E3">
              <w:rPr>
                <w:rFonts w:ascii="Arial" w:hAnsi="Arial" w:cs="Arial"/>
                <w:b/>
                <w:sz w:val="24"/>
                <w:szCs w:val="24"/>
              </w:rPr>
              <w:t>,</w:t>
            </w:r>
            <w:r w:rsidR="002B5BA6">
              <w:rPr>
                <w:rFonts w:ascii="Arial" w:hAnsi="Arial" w:cs="Arial"/>
                <w:b/>
                <w:sz w:val="24"/>
                <w:szCs w:val="24"/>
              </w:rPr>
              <w:t>8</w:t>
            </w:r>
          </w:p>
        </w:tc>
        <w:tc>
          <w:tcPr>
            <w:tcW w:w="1417" w:type="dxa"/>
          </w:tcPr>
          <w:p w:rsidR="00AB7D60" w:rsidRPr="00B540E3" w:rsidRDefault="007746B2" w:rsidP="007746B2">
            <w:pPr>
              <w:jc w:val="center"/>
              <w:rPr>
                <w:rFonts w:ascii="Arial" w:hAnsi="Arial" w:cs="Arial"/>
                <w:b/>
                <w:sz w:val="24"/>
                <w:szCs w:val="24"/>
              </w:rPr>
            </w:pPr>
            <w:r>
              <w:rPr>
                <w:rFonts w:ascii="Arial" w:hAnsi="Arial" w:cs="Arial"/>
                <w:b/>
                <w:sz w:val="24"/>
                <w:szCs w:val="24"/>
              </w:rPr>
              <w:t>504</w:t>
            </w:r>
            <w:r w:rsidR="00AB7D60">
              <w:rPr>
                <w:rFonts w:ascii="Arial" w:hAnsi="Arial" w:cs="Arial"/>
                <w:b/>
                <w:sz w:val="24"/>
                <w:szCs w:val="24"/>
              </w:rPr>
              <w:t>,</w:t>
            </w:r>
            <w:r>
              <w:rPr>
                <w:rFonts w:ascii="Arial" w:hAnsi="Arial" w:cs="Arial"/>
                <w:b/>
                <w:sz w:val="24"/>
                <w:szCs w:val="24"/>
              </w:rPr>
              <w:t>8</w:t>
            </w:r>
          </w:p>
        </w:tc>
        <w:tc>
          <w:tcPr>
            <w:tcW w:w="1417" w:type="dxa"/>
          </w:tcPr>
          <w:p w:rsidR="00AB7D60" w:rsidRDefault="00AB7D60" w:rsidP="00905939">
            <w:pPr>
              <w:jc w:val="center"/>
              <w:rPr>
                <w:rFonts w:ascii="Arial" w:hAnsi="Arial" w:cs="Arial"/>
                <w:b/>
                <w:sz w:val="24"/>
                <w:szCs w:val="24"/>
              </w:rPr>
            </w:pPr>
            <w:r>
              <w:rPr>
                <w:rFonts w:ascii="Arial" w:hAnsi="Arial" w:cs="Arial"/>
                <w:b/>
                <w:sz w:val="24"/>
                <w:szCs w:val="24"/>
              </w:rPr>
              <w:t>48</w:t>
            </w:r>
            <w:r w:rsidR="00905939">
              <w:rPr>
                <w:rFonts w:ascii="Arial" w:hAnsi="Arial" w:cs="Arial"/>
                <w:b/>
                <w:sz w:val="24"/>
                <w:szCs w:val="24"/>
              </w:rPr>
              <w:t>6</w:t>
            </w:r>
            <w:r>
              <w:rPr>
                <w:rFonts w:ascii="Arial" w:hAnsi="Arial" w:cs="Arial"/>
                <w:b/>
                <w:sz w:val="24"/>
                <w:szCs w:val="24"/>
              </w:rPr>
              <w:t>,</w:t>
            </w:r>
            <w:r w:rsidR="00905939">
              <w:rPr>
                <w:rFonts w:ascii="Arial" w:hAnsi="Arial" w:cs="Arial"/>
                <w:b/>
                <w:sz w:val="24"/>
                <w:szCs w:val="24"/>
              </w:rPr>
              <w:t>8</w:t>
            </w:r>
          </w:p>
        </w:tc>
      </w:tr>
      <w:tr w:rsidR="00AB7D60" w:rsidRPr="001379C2" w:rsidTr="00FF3A02">
        <w:tc>
          <w:tcPr>
            <w:tcW w:w="4928" w:type="dxa"/>
          </w:tcPr>
          <w:p w:rsidR="00AB7D60" w:rsidRPr="001379C2" w:rsidRDefault="00AB7D60" w:rsidP="00D16CA1">
            <w:pPr>
              <w:rPr>
                <w:rFonts w:ascii="Arial" w:hAnsi="Arial" w:cs="Arial"/>
                <w:sz w:val="24"/>
                <w:szCs w:val="24"/>
                <w:lang w:val="en-US"/>
              </w:rPr>
            </w:pPr>
            <w:r w:rsidRPr="001379C2">
              <w:rPr>
                <w:rFonts w:ascii="Arial" w:hAnsi="Arial" w:cs="Arial"/>
                <w:sz w:val="24"/>
                <w:szCs w:val="24"/>
                <w:lang w:val="en-US"/>
              </w:rPr>
              <w:t>Heat loss rate [W/K]</w:t>
            </w:r>
          </w:p>
        </w:tc>
        <w:tc>
          <w:tcPr>
            <w:tcW w:w="1417" w:type="dxa"/>
          </w:tcPr>
          <w:p w:rsidR="00AB7D60" w:rsidRPr="001379C2" w:rsidRDefault="00AB7D60" w:rsidP="00D16CA1">
            <w:pPr>
              <w:jc w:val="center"/>
              <w:rPr>
                <w:rFonts w:ascii="Arial" w:hAnsi="Arial" w:cs="Arial"/>
                <w:sz w:val="24"/>
                <w:szCs w:val="24"/>
              </w:rPr>
            </w:pPr>
            <w:r>
              <w:rPr>
                <w:rFonts w:ascii="Arial" w:hAnsi="Arial" w:cs="Arial"/>
                <w:sz w:val="24"/>
                <w:szCs w:val="24"/>
              </w:rPr>
              <w:t>3</w:t>
            </w:r>
            <w:r w:rsidRPr="001379C2">
              <w:rPr>
                <w:rFonts w:ascii="Arial" w:hAnsi="Arial" w:cs="Arial"/>
                <w:sz w:val="24"/>
                <w:szCs w:val="24"/>
              </w:rPr>
              <w:t>,</w:t>
            </w:r>
            <w:r>
              <w:rPr>
                <w:rFonts w:ascii="Arial" w:hAnsi="Arial" w:cs="Arial"/>
                <w:sz w:val="24"/>
                <w:szCs w:val="24"/>
              </w:rPr>
              <w:t>2</w:t>
            </w:r>
            <w:r w:rsidRPr="001379C2">
              <w:rPr>
                <w:rFonts w:ascii="Arial" w:hAnsi="Arial" w:cs="Arial"/>
                <w:sz w:val="24"/>
                <w:szCs w:val="24"/>
              </w:rPr>
              <w:t>9</w:t>
            </w:r>
          </w:p>
        </w:tc>
        <w:tc>
          <w:tcPr>
            <w:tcW w:w="1417" w:type="dxa"/>
          </w:tcPr>
          <w:p w:rsidR="00AB7D60" w:rsidRPr="001379C2" w:rsidRDefault="00AB7D60" w:rsidP="00D16CA1">
            <w:pPr>
              <w:jc w:val="center"/>
              <w:rPr>
                <w:rFonts w:ascii="Arial" w:hAnsi="Arial" w:cs="Arial"/>
                <w:sz w:val="24"/>
                <w:szCs w:val="24"/>
              </w:rPr>
            </w:pPr>
            <w:r>
              <w:rPr>
                <w:rFonts w:ascii="Arial" w:hAnsi="Arial" w:cs="Arial"/>
                <w:sz w:val="24"/>
                <w:szCs w:val="24"/>
              </w:rPr>
              <w:t>3,22</w:t>
            </w:r>
          </w:p>
        </w:tc>
        <w:tc>
          <w:tcPr>
            <w:tcW w:w="1417" w:type="dxa"/>
          </w:tcPr>
          <w:p w:rsidR="00AB7D60" w:rsidRDefault="00AB7D60" w:rsidP="00D16CA1">
            <w:pPr>
              <w:jc w:val="center"/>
              <w:rPr>
                <w:rFonts w:ascii="Arial" w:hAnsi="Arial" w:cs="Arial"/>
                <w:sz w:val="24"/>
                <w:szCs w:val="24"/>
              </w:rPr>
            </w:pPr>
            <w:r>
              <w:rPr>
                <w:rFonts w:ascii="Arial" w:hAnsi="Arial" w:cs="Arial"/>
                <w:sz w:val="24"/>
                <w:szCs w:val="24"/>
              </w:rPr>
              <w:t>3,47</w:t>
            </w:r>
          </w:p>
        </w:tc>
      </w:tr>
      <w:tr w:rsidR="00AB7D60" w:rsidRPr="001379C2" w:rsidTr="00FF3A02">
        <w:tc>
          <w:tcPr>
            <w:tcW w:w="4928" w:type="dxa"/>
          </w:tcPr>
          <w:p w:rsidR="00AB7D60" w:rsidRPr="001379C2" w:rsidRDefault="00AB7D60" w:rsidP="00D16CA1">
            <w:pPr>
              <w:rPr>
                <w:rFonts w:ascii="Arial" w:hAnsi="Arial" w:cs="Arial"/>
                <w:sz w:val="24"/>
                <w:szCs w:val="24"/>
                <w:lang w:val="en-US"/>
              </w:rPr>
            </w:pPr>
            <w:r w:rsidRPr="001379C2">
              <w:rPr>
                <w:rFonts w:ascii="Arial" w:hAnsi="Arial" w:cs="Arial"/>
                <w:sz w:val="24"/>
                <w:szCs w:val="24"/>
                <w:lang w:val="en-US"/>
              </w:rPr>
              <w:t>Effective thermal conductivity [W/Km]</w:t>
            </w:r>
          </w:p>
        </w:tc>
        <w:tc>
          <w:tcPr>
            <w:tcW w:w="1417" w:type="dxa"/>
          </w:tcPr>
          <w:p w:rsidR="00AB7D60" w:rsidRPr="001379C2" w:rsidRDefault="00AB7D60" w:rsidP="00D16CA1">
            <w:pPr>
              <w:jc w:val="center"/>
              <w:rPr>
                <w:rFonts w:ascii="Arial" w:hAnsi="Arial" w:cs="Arial"/>
                <w:sz w:val="24"/>
                <w:szCs w:val="24"/>
                <w:lang w:val="en-US"/>
              </w:rPr>
            </w:pPr>
            <w:r w:rsidRPr="001379C2">
              <w:rPr>
                <w:rFonts w:ascii="Arial" w:hAnsi="Arial" w:cs="Arial"/>
                <w:sz w:val="24"/>
                <w:szCs w:val="24"/>
                <w:lang w:val="en-US"/>
              </w:rPr>
              <w:t>1,</w:t>
            </w:r>
            <w:r>
              <w:rPr>
                <w:rFonts w:ascii="Arial" w:hAnsi="Arial" w:cs="Arial"/>
                <w:sz w:val="24"/>
                <w:szCs w:val="24"/>
                <w:lang w:val="en-US"/>
              </w:rPr>
              <w:t>90</w:t>
            </w:r>
          </w:p>
        </w:tc>
        <w:tc>
          <w:tcPr>
            <w:tcW w:w="1417" w:type="dxa"/>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2,03</w:t>
            </w:r>
          </w:p>
        </w:tc>
        <w:tc>
          <w:tcPr>
            <w:tcW w:w="1417" w:type="dxa"/>
          </w:tcPr>
          <w:p w:rsidR="00AB7D60" w:rsidRDefault="00AB7D60" w:rsidP="00D16CA1">
            <w:pPr>
              <w:jc w:val="center"/>
              <w:rPr>
                <w:rFonts w:ascii="Arial" w:hAnsi="Arial" w:cs="Arial"/>
                <w:sz w:val="24"/>
                <w:szCs w:val="24"/>
                <w:lang w:val="en-US"/>
              </w:rPr>
            </w:pPr>
            <w:r>
              <w:rPr>
                <w:rFonts w:ascii="Arial" w:hAnsi="Arial" w:cs="Arial"/>
                <w:sz w:val="24"/>
                <w:szCs w:val="24"/>
                <w:lang w:val="en-US"/>
              </w:rPr>
              <w:t>1,38</w:t>
            </w:r>
          </w:p>
        </w:tc>
      </w:tr>
      <w:tr w:rsidR="00AB7D60" w:rsidRPr="004B7790" w:rsidTr="00FF3A02">
        <w:tc>
          <w:tcPr>
            <w:tcW w:w="4928" w:type="dxa"/>
          </w:tcPr>
          <w:p w:rsidR="00AB7D60" w:rsidRPr="001379C2" w:rsidRDefault="00AB7D60" w:rsidP="00D16CA1">
            <w:pPr>
              <w:rPr>
                <w:rFonts w:ascii="Arial" w:hAnsi="Arial" w:cs="Arial"/>
                <w:sz w:val="24"/>
                <w:szCs w:val="24"/>
                <w:lang w:val="en-US"/>
              </w:rPr>
            </w:pPr>
            <w:r>
              <w:rPr>
                <w:rFonts w:ascii="Arial" w:hAnsi="Arial" w:cs="Arial"/>
                <w:sz w:val="24"/>
                <w:szCs w:val="24"/>
                <w:lang w:val="en-US"/>
              </w:rPr>
              <w:t>Rel. height inlet cold water [%]</w:t>
            </w:r>
          </w:p>
        </w:tc>
        <w:tc>
          <w:tcPr>
            <w:tcW w:w="1417" w:type="dxa"/>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0</w:t>
            </w:r>
          </w:p>
        </w:tc>
        <w:tc>
          <w:tcPr>
            <w:tcW w:w="1417" w:type="dxa"/>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0</w:t>
            </w:r>
          </w:p>
        </w:tc>
        <w:tc>
          <w:tcPr>
            <w:tcW w:w="1417" w:type="dxa"/>
          </w:tcPr>
          <w:p w:rsidR="00AB7D60" w:rsidRDefault="00AB7D60" w:rsidP="00D16CA1">
            <w:pPr>
              <w:jc w:val="center"/>
              <w:rPr>
                <w:rFonts w:ascii="Arial" w:hAnsi="Arial" w:cs="Arial"/>
                <w:sz w:val="24"/>
                <w:szCs w:val="24"/>
                <w:lang w:val="en-US"/>
              </w:rPr>
            </w:pPr>
            <w:r>
              <w:rPr>
                <w:rFonts w:ascii="Arial" w:hAnsi="Arial" w:cs="Arial"/>
                <w:sz w:val="24"/>
                <w:szCs w:val="24"/>
                <w:lang w:val="en-US"/>
              </w:rPr>
              <w:t>0</w:t>
            </w:r>
          </w:p>
        </w:tc>
      </w:tr>
      <w:tr w:rsidR="00AB7D60" w:rsidRPr="004B7790" w:rsidTr="00FF3A02">
        <w:tc>
          <w:tcPr>
            <w:tcW w:w="4928" w:type="dxa"/>
          </w:tcPr>
          <w:p w:rsidR="00AB7D60" w:rsidRDefault="00AB7D60" w:rsidP="00D16CA1">
            <w:pPr>
              <w:rPr>
                <w:rFonts w:ascii="Arial" w:hAnsi="Arial" w:cs="Arial"/>
                <w:sz w:val="24"/>
                <w:szCs w:val="24"/>
                <w:lang w:val="en-US"/>
              </w:rPr>
            </w:pPr>
            <w:r>
              <w:rPr>
                <w:rFonts w:ascii="Arial" w:hAnsi="Arial" w:cs="Arial"/>
                <w:sz w:val="24"/>
                <w:szCs w:val="24"/>
                <w:lang w:val="en-US"/>
              </w:rPr>
              <w:t>Rel. height outlet hot water [%]</w:t>
            </w:r>
          </w:p>
        </w:tc>
        <w:tc>
          <w:tcPr>
            <w:tcW w:w="1417" w:type="dxa"/>
          </w:tcPr>
          <w:p w:rsidR="00AB7D60" w:rsidRDefault="00AB7D60" w:rsidP="00D16CA1">
            <w:pPr>
              <w:jc w:val="center"/>
              <w:rPr>
                <w:rFonts w:ascii="Arial" w:hAnsi="Arial" w:cs="Arial"/>
                <w:sz w:val="24"/>
                <w:szCs w:val="24"/>
                <w:lang w:val="en-US"/>
              </w:rPr>
            </w:pPr>
            <w:r>
              <w:rPr>
                <w:rFonts w:ascii="Arial" w:hAnsi="Arial" w:cs="Arial"/>
                <w:sz w:val="24"/>
                <w:szCs w:val="24"/>
                <w:lang w:val="en-US"/>
              </w:rPr>
              <w:t>100</w:t>
            </w:r>
          </w:p>
        </w:tc>
        <w:tc>
          <w:tcPr>
            <w:tcW w:w="1417" w:type="dxa"/>
          </w:tcPr>
          <w:p w:rsidR="00AB7D60" w:rsidRDefault="00AB7D60" w:rsidP="00D16CA1">
            <w:pPr>
              <w:jc w:val="center"/>
              <w:rPr>
                <w:rFonts w:ascii="Arial" w:hAnsi="Arial" w:cs="Arial"/>
                <w:sz w:val="24"/>
                <w:szCs w:val="24"/>
                <w:lang w:val="en-US"/>
              </w:rPr>
            </w:pPr>
            <w:r>
              <w:rPr>
                <w:rFonts w:ascii="Arial" w:hAnsi="Arial" w:cs="Arial"/>
                <w:sz w:val="24"/>
                <w:szCs w:val="24"/>
                <w:lang w:val="en-US"/>
              </w:rPr>
              <w:t>100</w:t>
            </w:r>
          </w:p>
        </w:tc>
        <w:tc>
          <w:tcPr>
            <w:tcW w:w="1417" w:type="dxa"/>
          </w:tcPr>
          <w:p w:rsidR="00AB7D60" w:rsidRDefault="00AB7D60" w:rsidP="00D16CA1">
            <w:pPr>
              <w:jc w:val="center"/>
              <w:rPr>
                <w:rFonts w:ascii="Arial" w:hAnsi="Arial" w:cs="Arial"/>
                <w:sz w:val="24"/>
                <w:szCs w:val="24"/>
                <w:lang w:val="en-US"/>
              </w:rPr>
            </w:pPr>
            <w:r>
              <w:rPr>
                <w:rFonts w:ascii="Arial" w:hAnsi="Arial" w:cs="Arial"/>
                <w:sz w:val="24"/>
                <w:szCs w:val="24"/>
                <w:lang w:val="en-US"/>
              </w:rPr>
              <w:t>100</w:t>
            </w:r>
          </w:p>
        </w:tc>
      </w:tr>
      <w:tr w:rsidR="00AB7D60" w:rsidRPr="004B7790" w:rsidTr="00FF3A02">
        <w:tc>
          <w:tcPr>
            <w:tcW w:w="4928" w:type="dxa"/>
            <w:tcBorders>
              <w:bottom w:val="single" w:sz="4" w:space="0" w:color="auto"/>
            </w:tcBorders>
          </w:tcPr>
          <w:p w:rsidR="00AB7D60" w:rsidRPr="001379C2" w:rsidRDefault="00AB7D60" w:rsidP="00D16CA1">
            <w:pPr>
              <w:rPr>
                <w:rFonts w:ascii="Arial" w:hAnsi="Arial" w:cs="Arial"/>
                <w:sz w:val="24"/>
                <w:szCs w:val="24"/>
                <w:lang w:val="en-US"/>
              </w:rPr>
            </w:pPr>
            <w:r w:rsidRPr="001379C2">
              <w:rPr>
                <w:rFonts w:ascii="Arial" w:hAnsi="Arial" w:cs="Arial"/>
                <w:sz w:val="24"/>
                <w:szCs w:val="24"/>
                <w:lang w:val="en-US"/>
              </w:rPr>
              <w:t>Number of nodes for the store [-]</w:t>
            </w:r>
          </w:p>
        </w:tc>
        <w:tc>
          <w:tcPr>
            <w:tcW w:w="1417" w:type="dxa"/>
            <w:tcBorders>
              <w:bottom w:val="single" w:sz="4" w:space="0" w:color="auto"/>
            </w:tcBorders>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174</w:t>
            </w:r>
          </w:p>
        </w:tc>
        <w:tc>
          <w:tcPr>
            <w:tcW w:w="1417" w:type="dxa"/>
            <w:tcBorders>
              <w:bottom w:val="single" w:sz="4" w:space="0" w:color="auto"/>
            </w:tcBorders>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167</w:t>
            </w:r>
          </w:p>
        </w:tc>
        <w:tc>
          <w:tcPr>
            <w:tcW w:w="1417" w:type="dxa"/>
            <w:tcBorders>
              <w:bottom w:val="single" w:sz="4" w:space="0" w:color="auto"/>
            </w:tcBorders>
          </w:tcPr>
          <w:p w:rsidR="00AB7D60" w:rsidRDefault="00AB7D60" w:rsidP="00D16CA1">
            <w:pPr>
              <w:jc w:val="center"/>
              <w:rPr>
                <w:rFonts w:ascii="Arial" w:hAnsi="Arial" w:cs="Arial"/>
                <w:sz w:val="24"/>
                <w:szCs w:val="24"/>
                <w:lang w:val="en-US"/>
              </w:rPr>
            </w:pPr>
            <w:r>
              <w:rPr>
                <w:rFonts w:ascii="Arial" w:hAnsi="Arial" w:cs="Arial"/>
                <w:sz w:val="24"/>
                <w:szCs w:val="24"/>
                <w:lang w:val="en-US"/>
              </w:rPr>
              <w:t>151</w:t>
            </w:r>
          </w:p>
        </w:tc>
      </w:tr>
      <w:tr w:rsidR="004B2BC6" w:rsidRPr="00D77180" w:rsidTr="004B2BC6">
        <w:tc>
          <w:tcPr>
            <w:tcW w:w="4928" w:type="dxa"/>
            <w:shd w:val="clear" w:color="auto" w:fill="D9D9D9" w:themeFill="background1" w:themeFillShade="D9"/>
          </w:tcPr>
          <w:p w:rsidR="004B2BC6" w:rsidRPr="001379C2" w:rsidRDefault="004B2BC6" w:rsidP="00844F70">
            <w:pPr>
              <w:rPr>
                <w:rFonts w:ascii="Arial" w:hAnsi="Arial" w:cs="Arial"/>
                <w:b/>
                <w:sz w:val="24"/>
                <w:szCs w:val="24"/>
              </w:rPr>
            </w:pPr>
            <w:r w:rsidRPr="001379C2">
              <w:rPr>
                <w:rFonts w:ascii="Arial" w:hAnsi="Arial" w:cs="Arial"/>
                <w:b/>
                <w:sz w:val="24"/>
                <w:szCs w:val="24"/>
              </w:rPr>
              <w:lastRenderedPageBreak/>
              <w:t>Parameters</w:t>
            </w:r>
            <w:r>
              <w:rPr>
                <w:rFonts w:ascii="Arial" w:hAnsi="Arial" w:cs="Arial"/>
                <w:b/>
                <w:sz w:val="24"/>
                <w:szCs w:val="24"/>
              </w:rPr>
              <w:t>\ Store</w:t>
            </w:r>
          </w:p>
        </w:tc>
        <w:tc>
          <w:tcPr>
            <w:tcW w:w="1417" w:type="dxa"/>
            <w:shd w:val="clear" w:color="auto" w:fill="D9D9D9" w:themeFill="background1" w:themeFillShade="D9"/>
          </w:tcPr>
          <w:p w:rsidR="004B2BC6" w:rsidRPr="001379C2" w:rsidRDefault="004B2BC6" w:rsidP="00844F70">
            <w:pPr>
              <w:jc w:val="center"/>
              <w:rPr>
                <w:rFonts w:ascii="Arial" w:hAnsi="Arial" w:cs="Arial"/>
                <w:b/>
                <w:sz w:val="24"/>
                <w:szCs w:val="24"/>
              </w:rPr>
            </w:pPr>
            <w:r>
              <w:rPr>
                <w:rFonts w:ascii="Arial" w:hAnsi="Arial" w:cs="Arial"/>
                <w:b/>
                <w:sz w:val="24"/>
                <w:szCs w:val="24"/>
              </w:rPr>
              <w:t>W5</w:t>
            </w:r>
            <w:r w:rsidRPr="001379C2">
              <w:rPr>
                <w:rFonts w:ascii="Arial" w:hAnsi="Arial" w:cs="Arial"/>
                <w:b/>
                <w:sz w:val="24"/>
                <w:szCs w:val="24"/>
              </w:rPr>
              <w:t>00</w:t>
            </w:r>
          </w:p>
        </w:tc>
        <w:tc>
          <w:tcPr>
            <w:tcW w:w="1417" w:type="dxa"/>
            <w:shd w:val="clear" w:color="auto" w:fill="D9D9D9" w:themeFill="background1" w:themeFillShade="D9"/>
          </w:tcPr>
          <w:p w:rsidR="004B2BC6" w:rsidRPr="001379C2" w:rsidRDefault="004B2BC6" w:rsidP="00844F70">
            <w:pPr>
              <w:jc w:val="center"/>
              <w:rPr>
                <w:rFonts w:ascii="Arial" w:hAnsi="Arial" w:cs="Arial"/>
                <w:b/>
                <w:sz w:val="24"/>
                <w:szCs w:val="24"/>
              </w:rPr>
            </w:pPr>
            <w:r>
              <w:rPr>
                <w:rFonts w:ascii="Arial" w:hAnsi="Arial" w:cs="Arial"/>
                <w:b/>
                <w:sz w:val="24"/>
                <w:szCs w:val="24"/>
              </w:rPr>
              <w:t>B5</w:t>
            </w:r>
            <w:r w:rsidRPr="001379C2">
              <w:rPr>
                <w:rFonts w:ascii="Arial" w:hAnsi="Arial" w:cs="Arial"/>
                <w:b/>
                <w:sz w:val="24"/>
                <w:szCs w:val="24"/>
              </w:rPr>
              <w:t>00</w:t>
            </w:r>
          </w:p>
        </w:tc>
        <w:tc>
          <w:tcPr>
            <w:tcW w:w="1417" w:type="dxa"/>
            <w:shd w:val="clear" w:color="auto" w:fill="D9D9D9" w:themeFill="background1" w:themeFillShade="D9"/>
          </w:tcPr>
          <w:p w:rsidR="004B2BC6" w:rsidRDefault="004B2BC6" w:rsidP="00844F70">
            <w:pPr>
              <w:jc w:val="center"/>
              <w:rPr>
                <w:rFonts w:ascii="Arial" w:hAnsi="Arial" w:cs="Arial"/>
                <w:b/>
                <w:sz w:val="24"/>
                <w:szCs w:val="24"/>
              </w:rPr>
            </w:pPr>
            <w:r>
              <w:rPr>
                <w:rFonts w:ascii="Arial" w:hAnsi="Arial" w:cs="Arial"/>
                <w:b/>
                <w:sz w:val="24"/>
                <w:szCs w:val="24"/>
              </w:rPr>
              <w:t>V500</w:t>
            </w:r>
          </w:p>
        </w:tc>
      </w:tr>
      <w:tr w:rsidR="004B2BC6" w:rsidRPr="00D77180" w:rsidTr="00383275">
        <w:tc>
          <w:tcPr>
            <w:tcW w:w="9179" w:type="dxa"/>
            <w:gridSpan w:val="4"/>
            <w:shd w:val="clear" w:color="auto" w:fill="D9D9D9" w:themeFill="background1" w:themeFillShade="D9"/>
          </w:tcPr>
          <w:p w:rsidR="004B2BC6" w:rsidRPr="001379C2" w:rsidRDefault="004B2BC6" w:rsidP="00D16CA1">
            <w:pPr>
              <w:jc w:val="center"/>
              <w:rPr>
                <w:rFonts w:ascii="Arial" w:hAnsi="Arial" w:cs="Arial"/>
                <w:b/>
                <w:sz w:val="24"/>
                <w:szCs w:val="24"/>
                <w:lang w:val="en-US"/>
              </w:rPr>
            </w:pPr>
            <w:r w:rsidRPr="001379C2">
              <w:rPr>
                <w:rFonts w:ascii="Arial" w:hAnsi="Arial" w:cs="Arial"/>
                <w:b/>
                <w:sz w:val="24"/>
                <w:szCs w:val="24"/>
                <w:lang w:val="en-US"/>
              </w:rPr>
              <w:t>Collector loop:</w:t>
            </w:r>
          </w:p>
        </w:tc>
      </w:tr>
      <w:tr w:rsidR="00AB7D60" w:rsidRPr="00D77180" w:rsidTr="00FF3A02">
        <w:tc>
          <w:tcPr>
            <w:tcW w:w="4928" w:type="dxa"/>
          </w:tcPr>
          <w:p w:rsidR="00AB7D60" w:rsidRDefault="00AB7D60" w:rsidP="00D16CA1">
            <w:pPr>
              <w:rPr>
                <w:rFonts w:ascii="Arial" w:hAnsi="Arial" w:cs="Arial"/>
                <w:sz w:val="24"/>
                <w:szCs w:val="24"/>
                <w:lang w:val="en-US"/>
              </w:rPr>
            </w:pPr>
            <w:r>
              <w:rPr>
                <w:rFonts w:ascii="Arial" w:hAnsi="Arial" w:cs="Arial"/>
                <w:sz w:val="24"/>
                <w:szCs w:val="24"/>
                <w:lang w:val="en-US"/>
              </w:rPr>
              <w:t>Solar volume inclusive solar-HX [l]</w:t>
            </w:r>
          </w:p>
        </w:tc>
        <w:tc>
          <w:tcPr>
            <w:tcW w:w="1417" w:type="dxa"/>
          </w:tcPr>
          <w:p w:rsidR="00AB7D60" w:rsidRDefault="002B5BA6" w:rsidP="002B5BA6">
            <w:pPr>
              <w:jc w:val="center"/>
              <w:rPr>
                <w:rFonts w:ascii="Arial" w:hAnsi="Arial" w:cs="Arial"/>
                <w:sz w:val="24"/>
                <w:szCs w:val="24"/>
                <w:lang w:val="en-US"/>
              </w:rPr>
            </w:pPr>
            <w:r>
              <w:rPr>
                <w:rFonts w:ascii="Arial" w:hAnsi="Arial" w:cs="Arial"/>
                <w:sz w:val="24"/>
                <w:szCs w:val="24"/>
                <w:lang w:val="en-US"/>
              </w:rPr>
              <w:t>304</w:t>
            </w:r>
            <w:r w:rsidR="00AB7D60">
              <w:rPr>
                <w:rFonts w:ascii="Arial" w:hAnsi="Arial" w:cs="Arial"/>
                <w:sz w:val="24"/>
                <w:szCs w:val="24"/>
                <w:lang w:val="en-US"/>
              </w:rPr>
              <w:t>,</w:t>
            </w:r>
            <w:r>
              <w:rPr>
                <w:rFonts w:ascii="Arial" w:hAnsi="Arial" w:cs="Arial"/>
                <w:sz w:val="24"/>
                <w:szCs w:val="24"/>
                <w:lang w:val="en-US"/>
              </w:rPr>
              <w:t>4</w:t>
            </w:r>
          </w:p>
        </w:tc>
        <w:tc>
          <w:tcPr>
            <w:tcW w:w="1417" w:type="dxa"/>
          </w:tcPr>
          <w:p w:rsidR="00AB7D60" w:rsidRDefault="00AB7D60" w:rsidP="007746B2">
            <w:pPr>
              <w:jc w:val="center"/>
              <w:rPr>
                <w:rFonts w:ascii="Arial" w:hAnsi="Arial" w:cs="Arial"/>
                <w:sz w:val="24"/>
                <w:szCs w:val="24"/>
                <w:lang w:val="en-US"/>
              </w:rPr>
            </w:pPr>
            <w:r>
              <w:rPr>
                <w:rFonts w:ascii="Arial" w:hAnsi="Arial" w:cs="Arial"/>
                <w:sz w:val="24"/>
                <w:szCs w:val="24"/>
                <w:lang w:val="en-US"/>
              </w:rPr>
              <w:t>2</w:t>
            </w:r>
            <w:r w:rsidR="007746B2">
              <w:rPr>
                <w:rFonts w:ascii="Arial" w:hAnsi="Arial" w:cs="Arial"/>
                <w:sz w:val="24"/>
                <w:szCs w:val="24"/>
                <w:lang w:val="en-US"/>
              </w:rPr>
              <w:t>82</w:t>
            </w:r>
            <w:r>
              <w:rPr>
                <w:rFonts w:ascii="Arial" w:hAnsi="Arial" w:cs="Arial"/>
                <w:sz w:val="24"/>
                <w:szCs w:val="24"/>
                <w:lang w:val="en-US"/>
              </w:rPr>
              <w:t>,</w:t>
            </w:r>
            <w:r w:rsidR="007746B2">
              <w:rPr>
                <w:rFonts w:ascii="Arial" w:hAnsi="Arial" w:cs="Arial"/>
                <w:sz w:val="24"/>
                <w:szCs w:val="24"/>
                <w:lang w:val="en-US"/>
              </w:rPr>
              <w:t>7</w:t>
            </w:r>
          </w:p>
        </w:tc>
        <w:tc>
          <w:tcPr>
            <w:tcW w:w="1417" w:type="dxa"/>
          </w:tcPr>
          <w:p w:rsidR="00AB7D60" w:rsidRDefault="00905939" w:rsidP="00D16CA1">
            <w:pPr>
              <w:jc w:val="center"/>
              <w:rPr>
                <w:rFonts w:ascii="Arial" w:hAnsi="Arial" w:cs="Arial"/>
                <w:sz w:val="24"/>
                <w:szCs w:val="24"/>
                <w:lang w:val="en-US"/>
              </w:rPr>
            </w:pPr>
            <w:r>
              <w:rPr>
                <w:rFonts w:ascii="Arial" w:hAnsi="Arial" w:cs="Arial"/>
                <w:sz w:val="24"/>
                <w:szCs w:val="24"/>
                <w:lang w:val="en-US"/>
              </w:rPr>
              <w:t>264,8</w:t>
            </w:r>
          </w:p>
        </w:tc>
      </w:tr>
      <w:tr w:rsidR="00AB7D60" w:rsidRPr="004B7790" w:rsidTr="00FF3A02">
        <w:tc>
          <w:tcPr>
            <w:tcW w:w="4928" w:type="dxa"/>
          </w:tcPr>
          <w:p w:rsidR="00AB7D60" w:rsidRPr="001379C2" w:rsidRDefault="00AB7D60" w:rsidP="00D16CA1">
            <w:pPr>
              <w:rPr>
                <w:rFonts w:ascii="Arial" w:hAnsi="Arial" w:cs="Arial"/>
                <w:sz w:val="24"/>
                <w:szCs w:val="24"/>
                <w:lang w:val="en-US"/>
              </w:rPr>
            </w:pPr>
            <w:r>
              <w:rPr>
                <w:rFonts w:ascii="Arial" w:hAnsi="Arial" w:cs="Arial"/>
                <w:sz w:val="24"/>
                <w:szCs w:val="24"/>
                <w:lang w:val="en-US"/>
              </w:rPr>
              <w:t>Rel. height connection of collector flow [%]</w:t>
            </w:r>
          </w:p>
        </w:tc>
        <w:tc>
          <w:tcPr>
            <w:tcW w:w="1417" w:type="dxa"/>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51</w:t>
            </w:r>
          </w:p>
        </w:tc>
        <w:tc>
          <w:tcPr>
            <w:tcW w:w="1417" w:type="dxa"/>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94</w:t>
            </w:r>
          </w:p>
        </w:tc>
        <w:tc>
          <w:tcPr>
            <w:tcW w:w="1417" w:type="dxa"/>
          </w:tcPr>
          <w:p w:rsidR="00AB7D60" w:rsidRDefault="00427B30" w:rsidP="00D16CA1">
            <w:pPr>
              <w:jc w:val="center"/>
              <w:rPr>
                <w:rFonts w:ascii="Arial" w:hAnsi="Arial" w:cs="Arial"/>
                <w:sz w:val="24"/>
                <w:szCs w:val="24"/>
                <w:lang w:val="en-US"/>
              </w:rPr>
            </w:pPr>
            <w:r>
              <w:rPr>
                <w:rFonts w:ascii="Arial" w:hAnsi="Arial" w:cs="Arial"/>
                <w:sz w:val="24"/>
                <w:szCs w:val="24"/>
                <w:lang w:val="en-US"/>
              </w:rPr>
              <w:t>49</w:t>
            </w:r>
          </w:p>
        </w:tc>
      </w:tr>
      <w:tr w:rsidR="00AB7D60" w:rsidRPr="004B7790" w:rsidTr="00FF3A02">
        <w:tc>
          <w:tcPr>
            <w:tcW w:w="4928" w:type="dxa"/>
          </w:tcPr>
          <w:p w:rsidR="00AB7D60" w:rsidRPr="001379C2" w:rsidRDefault="00AB7D60" w:rsidP="00D16CA1">
            <w:pPr>
              <w:rPr>
                <w:rFonts w:ascii="Arial" w:hAnsi="Arial" w:cs="Arial"/>
                <w:sz w:val="24"/>
                <w:szCs w:val="24"/>
                <w:lang w:val="en-US"/>
              </w:rPr>
            </w:pPr>
            <w:r>
              <w:rPr>
                <w:rFonts w:ascii="Arial" w:hAnsi="Arial" w:cs="Arial"/>
                <w:sz w:val="24"/>
                <w:szCs w:val="24"/>
                <w:lang w:val="en-US"/>
              </w:rPr>
              <w:t>Rel. height connection of collector return [%]</w:t>
            </w:r>
          </w:p>
        </w:tc>
        <w:tc>
          <w:tcPr>
            <w:tcW w:w="1417" w:type="dxa"/>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0</w:t>
            </w:r>
          </w:p>
        </w:tc>
        <w:tc>
          <w:tcPr>
            <w:tcW w:w="1417" w:type="dxa"/>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0</w:t>
            </w:r>
          </w:p>
        </w:tc>
        <w:tc>
          <w:tcPr>
            <w:tcW w:w="1417" w:type="dxa"/>
          </w:tcPr>
          <w:p w:rsidR="00AB7D60" w:rsidRDefault="00427B30" w:rsidP="00D16CA1">
            <w:pPr>
              <w:jc w:val="center"/>
              <w:rPr>
                <w:rFonts w:ascii="Arial" w:hAnsi="Arial" w:cs="Arial"/>
                <w:sz w:val="24"/>
                <w:szCs w:val="24"/>
                <w:lang w:val="en-US"/>
              </w:rPr>
            </w:pPr>
            <w:r>
              <w:rPr>
                <w:rFonts w:ascii="Arial" w:hAnsi="Arial" w:cs="Arial"/>
                <w:sz w:val="24"/>
                <w:szCs w:val="24"/>
                <w:lang w:val="en-US"/>
              </w:rPr>
              <w:t>8</w:t>
            </w:r>
          </w:p>
        </w:tc>
      </w:tr>
      <w:tr w:rsidR="00AB7D60" w:rsidRPr="00AD4F10" w:rsidTr="00FF3A02">
        <w:tc>
          <w:tcPr>
            <w:tcW w:w="4928" w:type="dxa"/>
          </w:tcPr>
          <w:p w:rsidR="00AB7D60" w:rsidRDefault="00AB7D60" w:rsidP="00D16CA1">
            <w:pPr>
              <w:rPr>
                <w:rFonts w:ascii="Arial" w:hAnsi="Arial" w:cs="Arial"/>
                <w:sz w:val="24"/>
                <w:szCs w:val="24"/>
                <w:lang w:val="en-US"/>
              </w:rPr>
            </w:pPr>
            <w:r>
              <w:rPr>
                <w:rFonts w:ascii="Arial" w:hAnsi="Arial" w:cs="Arial"/>
                <w:sz w:val="24"/>
                <w:szCs w:val="24"/>
                <w:lang w:val="en-US"/>
              </w:rPr>
              <w:t>Rel. height of store temp. sensor [%]</w:t>
            </w:r>
          </w:p>
        </w:tc>
        <w:tc>
          <w:tcPr>
            <w:tcW w:w="1417" w:type="dxa"/>
          </w:tcPr>
          <w:p w:rsidR="00AB7D60" w:rsidRDefault="00AB7D60" w:rsidP="00D16CA1">
            <w:pPr>
              <w:jc w:val="center"/>
              <w:rPr>
                <w:rFonts w:ascii="Arial" w:hAnsi="Arial" w:cs="Arial"/>
                <w:sz w:val="24"/>
                <w:szCs w:val="24"/>
                <w:lang w:val="en-US"/>
              </w:rPr>
            </w:pPr>
            <w:r>
              <w:rPr>
                <w:rFonts w:ascii="Arial" w:hAnsi="Arial" w:cs="Arial"/>
                <w:sz w:val="24"/>
                <w:szCs w:val="24"/>
                <w:lang w:val="en-US"/>
              </w:rPr>
              <w:t>9</w:t>
            </w:r>
          </w:p>
        </w:tc>
        <w:tc>
          <w:tcPr>
            <w:tcW w:w="1417" w:type="dxa"/>
          </w:tcPr>
          <w:p w:rsidR="00AB7D60" w:rsidRDefault="00AB7D60" w:rsidP="00D16CA1">
            <w:pPr>
              <w:jc w:val="center"/>
              <w:rPr>
                <w:rFonts w:ascii="Arial" w:hAnsi="Arial" w:cs="Arial"/>
                <w:sz w:val="24"/>
                <w:szCs w:val="24"/>
                <w:lang w:val="en-US"/>
              </w:rPr>
            </w:pPr>
            <w:r>
              <w:rPr>
                <w:rFonts w:ascii="Arial" w:hAnsi="Arial" w:cs="Arial"/>
                <w:sz w:val="24"/>
                <w:szCs w:val="24"/>
                <w:lang w:val="en-US"/>
              </w:rPr>
              <w:t>6</w:t>
            </w:r>
          </w:p>
        </w:tc>
        <w:tc>
          <w:tcPr>
            <w:tcW w:w="1417" w:type="dxa"/>
          </w:tcPr>
          <w:p w:rsidR="00AB7D60" w:rsidRDefault="00427B30" w:rsidP="00D16CA1">
            <w:pPr>
              <w:jc w:val="center"/>
              <w:rPr>
                <w:rFonts w:ascii="Arial" w:hAnsi="Arial" w:cs="Arial"/>
                <w:sz w:val="24"/>
                <w:szCs w:val="24"/>
                <w:lang w:val="en-US"/>
              </w:rPr>
            </w:pPr>
            <w:r>
              <w:rPr>
                <w:rFonts w:ascii="Arial" w:hAnsi="Arial" w:cs="Arial"/>
                <w:sz w:val="24"/>
                <w:szCs w:val="24"/>
                <w:lang w:val="en-US"/>
              </w:rPr>
              <w:t>14</w:t>
            </w:r>
          </w:p>
        </w:tc>
      </w:tr>
      <w:tr w:rsidR="00FF3A02" w:rsidRPr="00AD4F10" w:rsidTr="00FF3A02">
        <w:tc>
          <w:tcPr>
            <w:tcW w:w="4928" w:type="dxa"/>
          </w:tcPr>
          <w:p w:rsidR="00FF3A02" w:rsidRPr="001379C2" w:rsidRDefault="00FF3A02" w:rsidP="00D16CA1">
            <w:pPr>
              <w:rPr>
                <w:rFonts w:ascii="Arial" w:hAnsi="Arial" w:cs="Arial"/>
                <w:sz w:val="24"/>
                <w:szCs w:val="24"/>
                <w:lang w:val="en-US"/>
              </w:rPr>
            </w:pPr>
            <w:r w:rsidRPr="001379C2">
              <w:rPr>
                <w:rFonts w:ascii="Arial" w:hAnsi="Arial" w:cs="Arial"/>
                <w:sz w:val="24"/>
                <w:szCs w:val="24"/>
                <w:lang w:val="en-US"/>
              </w:rPr>
              <w:t>mass flow rate [kg/h]</w:t>
            </w:r>
          </w:p>
        </w:tc>
        <w:tc>
          <w:tcPr>
            <w:tcW w:w="1417" w:type="dxa"/>
          </w:tcPr>
          <w:p w:rsidR="00FF3A02" w:rsidRDefault="00FF3A02" w:rsidP="00D16CA1">
            <w:pPr>
              <w:jc w:val="center"/>
              <w:rPr>
                <w:rFonts w:ascii="Arial" w:hAnsi="Arial" w:cs="Arial"/>
                <w:sz w:val="24"/>
                <w:szCs w:val="24"/>
                <w:lang w:val="en-US"/>
              </w:rPr>
            </w:pPr>
            <w:r>
              <w:rPr>
                <w:rFonts w:ascii="Arial" w:hAnsi="Arial" w:cs="Arial"/>
                <w:sz w:val="24"/>
                <w:szCs w:val="24"/>
                <w:lang w:val="en-US"/>
              </w:rPr>
              <w:t>333,3</w:t>
            </w:r>
          </w:p>
        </w:tc>
        <w:tc>
          <w:tcPr>
            <w:tcW w:w="1417" w:type="dxa"/>
          </w:tcPr>
          <w:p w:rsidR="00FF3A02" w:rsidRDefault="000735F7" w:rsidP="000735F7">
            <w:pPr>
              <w:jc w:val="center"/>
              <w:rPr>
                <w:rFonts w:ascii="Arial" w:hAnsi="Arial" w:cs="Arial"/>
                <w:sz w:val="24"/>
                <w:szCs w:val="24"/>
                <w:lang w:val="en-US"/>
              </w:rPr>
            </w:pPr>
            <w:r>
              <w:rPr>
                <w:rFonts w:ascii="Arial" w:hAnsi="Arial" w:cs="Arial"/>
                <w:sz w:val="24"/>
                <w:szCs w:val="24"/>
                <w:lang w:val="en-US"/>
              </w:rPr>
              <w:t>100–333,3</w:t>
            </w:r>
          </w:p>
        </w:tc>
        <w:tc>
          <w:tcPr>
            <w:tcW w:w="1417" w:type="dxa"/>
          </w:tcPr>
          <w:p w:rsidR="00FF3A02" w:rsidRDefault="00FF3A02" w:rsidP="00D16CA1">
            <w:pPr>
              <w:jc w:val="center"/>
              <w:rPr>
                <w:rFonts w:ascii="Arial" w:hAnsi="Arial" w:cs="Arial"/>
                <w:sz w:val="24"/>
                <w:szCs w:val="24"/>
                <w:lang w:val="en-US"/>
              </w:rPr>
            </w:pPr>
            <w:r>
              <w:rPr>
                <w:rFonts w:ascii="Arial" w:hAnsi="Arial" w:cs="Arial"/>
                <w:sz w:val="24"/>
                <w:szCs w:val="24"/>
                <w:lang w:val="en-US"/>
              </w:rPr>
              <w:t>333,3</w:t>
            </w:r>
          </w:p>
        </w:tc>
      </w:tr>
      <w:tr w:rsidR="00427B30" w:rsidRPr="00AD4F10" w:rsidTr="00FF3A02">
        <w:tc>
          <w:tcPr>
            <w:tcW w:w="4928" w:type="dxa"/>
          </w:tcPr>
          <w:p w:rsidR="00427B30" w:rsidRPr="001379C2" w:rsidRDefault="00427B30" w:rsidP="00D16CA1">
            <w:pPr>
              <w:rPr>
                <w:rFonts w:ascii="Arial" w:hAnsi="Arial" w:cs="Arial"/>
                <w:sz w:val="24"/>
                <w:szCs w:val="24"/>
                <w:lang w:val="en-US"/>
              </w:rPr>
            </w:pPr>
            <w:r w:rsidRPr="001379C2">
              <w:rPr>
                <w:rFonts w:ascii="Arial" w:hAnsi="Arial" w:cs="Arial"/>
                <w:sz w:val="24"/>
                <w:szCs w:val="24"/>
                <w:lang w:val="en-US"/>
              </w:rPr>
              <w:t>Pipe inside diameter [mm]</w:t>
            </w:r>
          </w:p>
        </w:tc>
        <w:tc>
          <w:tcPr>
            <w:tcW w:w="4251" w:type="dxa"/>
            <w:gridSpan w:val="3"/>
          </w:tcPr>
          <w:p w:rsidR="00427B30" w:rsidRPr="001379C2" w:rsidRDefault="00427B30" w:rsidP="002C5E07">
            <w:pPr>
              <w:jc w:val="center"/>
              <w:rPr>
                <w:rFonts w:ascii="Arial" w:hAnsi="Arial" w:cs="Arial"/>
                <w:sz w:val="24"/>
                <w:szCs w:val="24"/>
                <w:lang w:val="en-US"/>
              </w:rPr>
            </w:pPr>
            <w:r w:rsidRPr="001379C2">
              <w:rPr>
                <w:rFonts w:ascii="Arial" w:hAnsi="Arial" w:cs="Arial"/>
                <w:sz w:val="24"/>
                <w:szCs w:val="24"/>
                <w:lang w:val="en-US"/>
              </w:rPr>
              <w:t>1</w:t>
            </w:r>
            <w:r>
              <w:rPr>
                <w:rFonts w:ascii="Arial" w:hAnsi="Arial" w:cs="Arial"/>
                <w:sz w:val="24"/>
                <w:szCs w:val="24"/>
                <w:lang w:val="en-US"/>
              </w:rPr>
              <w:t>6</w:t>
            </w:r>
          </w:p>
        </w:tc>
      </w:tr>
      <w:tr w:rsidR="00AB7D60" w:rsidRPr="00AD4F10" w:rsidTr="00FF3A02">
        <w:tc>
          <w:tcPr>
            <w:tcW w:w="4928" w:type="dxa"/>
          </w:tcPr>
          <w:p w:rsidR="00AB7D60" w:rsidRPr="001379C2" w:rsidRDefault="00AB7D60" w:rsidP="00D16CA1">
            <w:pPr>
              <w:rPr>
                <w:rFonts w:ascii="Arial" w:hAnsi="Arial" w:cs="Arial"/>
                <w:sz w:val="24"/>
                <w:szCs w:val="24"/>
                <w:lang w:val="en-US"/>
              </w:rPr>
            </w:pPr>
            <w:r w:rsidRPr="001379C2">
              <w:rPr>
                <w:rFonts w:ascii="Arial" w:hAnsi="Arial" w:cs="Arial"/>
                <w:sz w:val="24"/>
                <w:szCs w:val="24"/>
                <w:lang w:val="en-US"/>
              </w:rPr>
              <w:t>Device for thermal stratification</w:t>
            </w:r>
          </w:p>
        </w:tc>
        <w:tc>
          <w:tcPr>
            <w:tcW w:w="1417" w:type="dxa"/>
          </w:tcPr>
          <w:p w:rsidR="00AB7D60" w:rsidRPr="001379C2" w:rsidRDefault="00AB7D60" w:rsidP="00D16CA1">
            <w:pPr>
              <w:jc w:val="center"/>
              <w:rPr>
                <w:rFonts w:ascii="Arial" w:hAnsi="Arial" w:cs="Arial"/>
                <w:sz w:val="24"/>
                <w:szCs w:val="24"/>
                <w:lang w:val="en-US"/>
              </w:rPr>
            </w:pPr>
            <w:r w:rsidRPr="001379C2">
              <w:rPr>
                <w:rFonts w:ascii="Arial" w:hAnsi="Arial" w:cs="Arial"/>
                <w:sz w:val="24"/>
                <w:szCs w:val="24"/>
                <w:lang w:val="en-US"/>
              </w:rPr>
              <w:t>no</w:t>
            </w:r>
          </w:p>
        </w:tc>
        <w:tc>
          <w:tcPr>
            <w:tcW w:w="1417" w:type="dxa"/>
          </w:tcPr>
          <w:p w:rsidR="00AB7D60" w:rsidRPr="001379C2" w:rsidRDefault="00AB7D60" w:rsidP="00D16CA1">
            <w:pPr>
              <w:jc w:val="center"/>
              <w:rPr>
                <w:rFonts w:ascii="Arial" w:hAnsi="Arial" w:cs="Arial"/>
                <w:sz w:val="24"/>
                <w:szCs w:val="24"/>
                <w:lang w:val="en-US"/>
              </w:rPr>
            </w:pPr>
            <w:r w:rsidRPr="001379C2">
              <w:rPr>
                <w:rFonts w:ascii="Arial" w:hAnsi="Arial" w:cs="Arial"/>
                <w:sz w:val="24"/>
                <w:szCs w:val="24"/>
                <w:lang w:val="en-US"/>
              </w:rPr>
              <w:t>yes</w:t>
            </w:r>
          </w:p>
        </w:tc>
        <w:tc>
          <w:tcPr>
            <w:tcW w:w="1417" w:type="dxa"/>
          </w:tcPr>
          <w:p w:rsidR="00AB7D60" w:rsidRPr="001379C2" w:rsidRDefault="00905939" w:rsidP="00D16CA1">
            <w:pPr>
              <w:jc w:val="center"/>
              <w:rPr>
                <w:rFonts w:ascii="Arial" w:hAnsi="Arial" w:cs="Arial"/>
                <w:sz w:val="24"/>
                <w:szCs w:val="24"/>
                <w:lang w:val="en-US"/>
              </w:rPr>
            </w:pPr>
            <w:r>
              <w:rPr>
                <w:rFonts w:ascii="Arial" w:hAnsi="Arial" w:cs="Arial"/>
                <w:sz w:val="24"/>
                <w:szCs w:val="24"/>
                <w:lang w:val="en-US"/>
              </w:rPr>
              <w:t>N</w:t>
            </w:r>
            <w:r w:rsidR="00427B30">
              <w:rPr>
                <w:rFonts w:ascii="Arial" w:hAnsi="Arial" w:cs="Arial"/>
                <w:sz w:val="24"/>
                <w:szCs w:val="24"/>
                <w:lang w:val="en-US"/>
              </w:rPr>
              <w:t>o</w:t>
            </w:r>
          </w:p>
        </w:tc>
      </w:tr>
      <w:tr w:rsidR="004B2BC6" w:rsidRPr="001379C2" w:rsidTr="00897886">
        <w:tc>
          <w:tcPr>
            <w:tcW w:w="9179" w:type="dxa"/>
            <w:gridSpan w:val="4"/>
            <w:shd w:val="clear" w:color="auto" w:fill="D9D9D9" w:themeFill="background1" w:themeFillShade="D9"/>
          </w:tcPr>
          <w:p w:rsidR="004B2BC6" w:rsidRPr="001379C2" w:rsidRDefault="004B2BC6" w:rsidP="00D16CA1">
            <w:pPr>
              <w:jc w:val="center"/>
              <w:rPr>
                <w:rFonts w:ascii="Arial" w:hAnsi="Arial" w:cs="Arial"/>
                <w:b/>
                <w:sz w:val="24"/>
                <w:szCs w:val="24"/>
                <w:lang w:val="en-US"/>
              </w:rPr>
            </w:pPr>
            <w:r w:rsidRPr="001379C2">
              <w:rPr>
                <w:rFonts w:ascii="Arial" w:hAnsi="Arial" w:cs="Arial"/>
                <w:b/>
                <w:sz w:val="24"/>
                <w:szCs w:val="24"/>
                <w:lang w:val="en-US"/>
              </w:rPr>
              <w:t>Auxiliary heating:</w:t>
            </w:r>
          </w:p>
        </w:tc>
      </w:tr>
      <w:tr w:rsidR="00AB7D60" w:rsidRPr="001379C2" w:rsidTr="00FF3A02">
        <w:tc>
          <w:tcPr>
            <w:tcW w:w="4928" w:type="dxa"/>
          </w:tcPr>
          <w:p w:rsidR="00AB7D60" w:rsidRPr="001379C2" w:rsidRDefault="00AB7D60" w:rsidP="00D16CA1">
            <w:pPr>
              <w:rPr>
                <w:rFonts w:ascii="Arial" w:hAnsi="Arial" w:cs="Arial"/>
                <w:sz w:val="24"/>
                <w:szCs w:val="24"/>
                <w:lang w:val="en-US"/>
              </w:rPr>
            </w:pPr>
            <w:r w:rsidRPr="001379C2">
              <w:rPr>
                <w:rFonts w:ascii="Arial" w:hAnsi="Arial" w:cs="Arial"/>
                <w:sz w:val="24"/>
                <w:szCs w:val="24"/>
                <w:lang w:val="en-US"/>
              </w:rPr>
              <w:t xml:space="preserve">Auxiliary volume </w:t>
            </w:r>
            <w:r>
              <w:rPr>
                <w:rFonts w:ascii="Arial" w:hAnsi="Arial" w:cs="Arial"/>
                <w:sz w:val="24"/>
                <w:szCs w:val="24"/>
                <w:lang w:val="en-US"/>
              </w:rPr>
              <w:t>exclusive</w:t>
            </w:r>
            <w:r w:rsidRPr="001379C2">
              <w:rPr>
                <w:rFonts w:ascii="Arial" w:hAnsi="Arial" w:cs="Arial"/>
                <w:sz w:val="24"/>
                <w:szCs w:val="24"/>
                <w:lang w:val="en-US"/>
              </w:rPr>
              <w:t xml:space="preserve"> HX volume [l]</w:t>
            </w:r>
          </w:p>
        </w:tc>
        <w:tc>
          <w:tcPr>
            <w:tcW w:w="1417" w:type="dxa"/>
          </w:tcPr>
          <w:p w:rsidR="00AB7D60" w:rsidRPr="00B00E67" w:rsidRDefault="002B5BA6" w:rsidP="002B5BA6">
            <w:pPr>
              <w:jc w:val="center"/>
              <w:rPr>
                <w:rFonts w:ascii="Arial" w:hAnsi="Arial" w:cs="Arial"/>
                <w:b/>
                <w:sz w:val="24"/>
                <w:szCs w:val="24"/>
              </w:rPr>
            </w:pPr>
            <w:r>
              <w:rPr>
                <w:rFonts w:ascii="Arial" w:hAnsi="Arial" w:cs="Arial"/>
                <w:b/>
                <w:sz w:val="24"/>
                <w:szCs w:val="24"/>
              </w:rPr>
              <w:t>211</w:t>
            </w:r>
            <w:r w:rsidR="00AB7D60" w:rsidRPr="00B00E67">
              <w:rPr>
                <w:rFonts w:ascii="Arial" w:hAnsi="Arial" w:cs="Arial"/>
                <w:b/>
                <w:sz w:val="24"/>
                <w:szCs w:val="24"/>
              </w:rPr>
              <w:t>,</w:t>
            </w:r>
            <w:r>
              <w:rPr>
                <w:rFonts w:ascii="Arial" w:hAnsi="Arial" w:cs="Arial"/>
                <w:b/>
                <w:sz w:val="24"/>
                <w:szCs w:val="24"/>
              </w:rPr>
              <w:t>4</w:t>
            </w:r>
          </w:p>
        </w:tc>
        <w:tc>
          <w:tcPr>
            <w:tcW w:w="1417" w:type="dxa"/>
          </w:tcPr>
          <w:p w:rsidR="00AB7D60" w:rsidRPr="00B00E67" w:rsidRDefault="007746B2" w:rsidP="007746B2">
            <w:pPr>
              <w:jc w:val="center"/>
              <w:rPr>
                <w:rFonts w:ascii="Arial" w:hAnsi="Arial" w:cs="Arial"/>
                <w:b/>
                <w:sz w:val="24"/>
                <w:szCs w:val="24"/>
                <w:lang w:val="en-US"/>
              </w:rPr>
            </w:pPr>
            <w:r>
              <w:rPr>
                <w:rFonts w:ascii="Arial" w:hAnsi="Arial" w:cs="Arial"/>
                <w:b/>
                <w:sz w:val="24"/>
                <w:szCs w:val="24"/>
                <w:lang w:val="en-US"/>
              </w:rPr>
              <w:t>214</w:t>
            </w:r>
            <w:r w:rsidR="00AB7D60">
              <w:rPr>
                <w:rFonts w:ascii="Arial" w:hAnsi="Arial" w:cs="Arial"/>
                <w:b/>
                <w:sz w:val="24"/>
                <w:szCs w:val="24"/>
                <w:lang w:val="en-US"/>
              </w:rPr>
              <w:t>,</w:t>
            </w:r>
            <w:r>
              <w:rPr>
                <w:rFonts w:ascii="Arial" w:hAnsi="Arial" w:cs="Arial"/>
                <w:b/>
                <w:sz w:val="24"/>
                <w:szCs w:val="24"/>
                <w:lang w:val="en-US"/>
              </w:rPr>
              <w:t>6</w:t>
            </w:r>
          </w:p>
        </w:tc>
        <w:tc>
          <w:tcPr>
            <w:tcW w:w="1417" w:type="dxa"/>
          </w:tcPr>
          <w:p w:rsidR="00AB7D60" w:rsidRDefault="00837C62" w:rsidP="00837C62">
            <w:pPr>
              <w:jc w:val="center"/>
              <w:rPr>
                <w:rFonts w:ascii="Arial" w:hAnsi="Arial" w:cs="Arial"/>
                <w:b/>
                <w:sz w:val="24"/>
                <w:szCs w:val="24"/>
                <w:lang w:val="en-US"/>
              </w:rPr>
            </w:pPr>
            <w:r>
              <w:rPr>
                <w:rFonts w:ascii="Arial" w:hAnsi="Arial" w:cs="Arial"/>
                <w:b/>
                <w:sz w:val="24"/>
                <w:szCs w:val="24"/>
                <w:lang w:val="en-US"/>
              </w:rPr>
              <w:t>213</w:t>
            </w:r>
            <w:r w:rsidR="00427B30">
              <w:rPr>
                <w:rFonts w:ascii="Arial" w:hAnsi="Arial" w:cs="Arial"/>
                <w:b/>
                <w:sz w:val="24"/>
                <w:szCs w:val="24"/>
                <w:lang w:val="en-US"/>
              </w:rPr>
              <w:t>,</w:t>
            </w:r>
            <w:r>
              <w:rPr>
                <w:rFonts w:ascii="Arial" w:hAnsi="Arial" w:cs="Arial"/>
                <w:b/>
                <w:sz w:val="24"/>
                <w:szCs w:val="24"/>
                <w:lang w:val="en-US"/>
              </w:rPr>
              <w:t>7</w:t>
            </w:r>
          </w:p>
        </w:tc>
      </w:tr>
      <w:tr w:rsidR="00AB7D60" w:rsidRPr="001379C2" w:rsidTr="00FF3A02">
        <w:tc>
          <w:tcPr>
            <w:tcW w:w="4928" w:type="dxa"/>
          </w:tcPr>
          <w:p w:rsidR="00AB7D60" w:rsidRPr="001379C2" w:rsidRDefault="00AB7D60" w:rsidP="00D16CA1">
            <w:pPr>
              <w:rPr>
                <w:rFonts w:ascii="Arial" w:hAnsi="Arial" w:cs="Arial"/>
                <w:sz w:val="24"/>
                <w:szCs w:val="24"/>
                <w:lang w:val="en-US"/>
              </w:rPr>
            </w:pPr>
            <w:r w:rsidRPr="001379C2">
              <w:rPr>
                <w:rFonts w:ascii="Arial" w:hAnsi="Arial" w:cs="Arial"/>
                <w:sz w:val="24"/>
                <w:szCs w:val="24"/>
                <w:lang w:val="en-US"/>
              </w:rPr>
              <w:t>Auxiliary set (switch on) temperature [°C]</w:t>
            </w:r>
          </w:p>
        </w:tc>
        <w:tc>
          <w:tcPr>
            <w:tcW w:w="1417" w:type="dxa"/>
          </w:tcPr>
          <w:p w:rsidR="00AB7D60" w:rsidRPr="00B00E67" w:rsidRDefault="00AB7D60" w:rsidP="002C5E07">
            <w:pPr>
              <w:jc w:val="center"/>
              <w:rPr>
                <w:rFonts w:ascii="Arial" w:hAnsi="Arial" w:cs="Arial"/>
                <w:b/>
                <w:sz w:val="24"/>
                <w:szCs w:val="24"/>
              </w:rPr>
            </w:pPr>
            <w:r w:rsidRPr="00B00E67">
              <w:rPr>
                <w:rFonts w:ascii="Arial" w:hAnsi="Arial" w:cs="Arial"/>
                <w:b/>
                <w:sz w:val="24"/>
                <w:szCs w:val="24"/>
              </w:rPr>
              <w:t>4</w:t>
            </w:r>
            <w:r>
              <w:rPr>
                <w:rFonts w:ascii="Arial" w:hAnsi="Arial" w:cs="Arial"/>
                <w:b/>
                <w:sz w:val="24"/>
                <w:szCs w:val="24"/>
              </w:rPr>
              <w:t>7</w:t>
            </w:r>
            <w:r w:rsidRPr="00B00E67">
              <w:rPr>
                <w:rFonts w:ascii="Arial" w:hAnsi="Arial" w:cs="Arial"/>
                <w:b/>
                <w:sz w:val="24"/>
                <w:szCs w:val="24"/>
              </w:rPr>
              <w:t>,</w:t>
            </w:r>
            <w:r>
              <w:rPr>
                <w:rFonts w:ascii="Arial" w:hAnsi="Arial" w:cs="Arial"/>
                <w:b/>
                <w:sz w:val="24"/>
                <w:szCs w:val="24"/>
              </w:rPr>
              <w:t>5</w:t>
            </w:r>
          </w:p>
        </w:tc>
        <w:tc>
          <w:tcPr>
            <w:tcW w:w="1417" w:type="dxa"/>
          </w:tcPr>
          <w:p w:rsidR="00AB7D60" w:rsidRPr="00B00E67" w:rsidRDefault="00AB7D60" w:rsidP="00D16CA1">
            <w:pPr>
              <w:jc w:val="center"/>
              <w:rPr>
                <w:rFonts w:ascii="Arial" w:hAnsi="Arial" w:cs="Arial"/>
                <w:b/>
                <w:sz w:val="24"/>
                <w:szCs w:val="24"/>
                <w:lang w:val="en-US"/>
              </w:rPr>
            </w:pPr>
            <w:r>
              <w:rPr>
                <w:rFonts w:ascii="Arial" w:hAnsi="Arial" w:cs="Arial"/>
                <w:b/>
                <w:sz w:val="24"/>
                <w:szCs w:val="24"/>
                <w:lang w:val="en-US"/>
              </w:rPr>
              <w:t>43,0</w:t>
            </w:r>
          </w:p>
        </w:tc>
        <w:tc>
          <w:tcPr>
            <w:tcW w:w="1417" w:type="dxa"/>
          </w:tcPr>
          <w:p w:rsidR="00AB7D60" w:rsidRDefault="00427B30" w:rsidP="00D16CA1">
            <w:pPr>
              <w:jc w:val="center"/>
              <w:rPr>
                <w:rFonts w:ascii="Arial" w:hAnsi="Arial" w:cs="Arial"/>
                <w:b/>
                <w:sz w:val="24"/>
                <w:szCs w:val="24"/>
                <w:lang w:val="en-US"/>
              </w:rPr>
            </w:pPr>
            <w:r>
              <w:rPr>
                <w:rFonts w:ascii="Arial" w:hAnsi="Arial" w:cs="Arial"/>
                <w:b/>
                <w:sz w:val="24"/>
                <w:szCs w:val="24"/>
                <w:lang w:val="en-US"/>
              </w:rPr>
              <w:t>53,0</w:t>
            </w:r>
          </w:p>
        </w:tc>
      </w:tr>
      <w:tr w:rsidR="00427B30" w:rsidRPr="001379C2" w:rsidTr="00FC08A1">
        <w:tc>
          <w:tcPr>
            <w:tcW w:w="4928" w:type="dxa"/>
          </w:tcPr>
          <w:p w:rsidR="00427B30" w:rsidRPr="001379C2" w:rsidRDefault="00427B30" w:rsidP="00D16CA1">
            <w:pPr>
              <w:rPr>
                <w:rFonts w:ascii="Arial" w:hAnsi="Arial" w:cs="Arial"/>
                <w:sz w:val="24"/>
                <w:szCs w:val="24"/>
                <w:lang w:val="en-US"/>
              </w:rPr>
            </w:pPr>
            <w:r w:rsidRPr="001379C2">
              <w:rPr>
                <w:rFonts w:ascii="Arial" w:hAnsi="Arial" w:cs="Arial"/>
                <w:sz w:val="24"/>
                <w:szCs w:val="24"/>
                <w:lang w:val="en-US"/>
              </w:rPr>
              <w:t>direction of flow</w:t>
            </w:r>
          </w:p>
        </w:tc>
        <w:tc>
          <w:tcPr>
            <w:tcW w:w="1417" w:type="dxa"/>
          </w:tcPr>
          <w:p w:rsidR="00427B30" w:rsidRPr="001379C2" w:rsidRDefault="00427B30" w:rsidP="00D16CA1">
            <w:pPr>
              <w:jc w:val="center"/>
              <w:rPr>
                <w:rFonts w:ascii="Arial" w:hAnsi="Arial" w:cs="Arial"/>
                <w:sz w:val="24"/>
                <w:szCs w:val="24"/>
              </w:rPr>
            </w:pPr>
            <w:proofErr w:type="spellStart"/>
            <w:r>
              <w:rPr>
                <w:rFonts w:ascii="Arial" w:hAnsi="Arial" w:cs="Arial"/>
                <w:sz w:val="24"/>
                <w:szCs w:val="24"/>
              </w:rPr>
              <w:t>bottom</w:t>
            </w:r>
            <w:proofErr w:type="spellEnd"/>
            <w:r w:rsidRPr="001379C2">
              <w:rPr>
                <w:rFonts w:ascii="Arial" w:hAnsi="Arial" w:cs="Arial"/>
                <w:sz w:val="24"/>
                <w:szCs w:val="24"/>
              </w:rPr>
              <w:t xml:space="preserve"> - top</w:t>
            </w:r>
          </w:p>
        </w:tc>
        <w:tc>
          <w:tcPr>
            <w:tcW w:w="2834" w:type="dxa"/>
            <w:gridSpan w:val="2"/>
            <w:vAlign w:val="center"/>
          </w:tcPr>
          <w:p w:rsidR="00427B30" w:rsidRPr="001379C2" w:rsidRDefault="00427B30" w:rsidP="00FC08A1">
            <w:pPr>
              <w:jc w:val="center"/>
              <w:rPr>
                <w:rFonts w:ascii="Arial" w:hAnsi="Arial" w:cs="Arial"/>
                <w:sz w:val="24"/>
                <w:szCs w:val="24"/>
                <w:lang w:val="en-US"/>
              </w:rPr>
            </w:pPr>
            <w:r w:rsidRPr="001379C2">
              <w:rPr>
                <w:rFonts w:ascii="Arial" w:hAnsi="Arial" w:cs="Arial"/>
                <w:sz w:val="24"/>
                <w:szCs w:val="24"/>
                <w:lang w:val="en-US"/>
              </w:rPr>
              <w:t xml:space="preserve">top - </w:t>
            </w:r>
            <w:r>
              <w:rPr>
                <w:rFonts w:ascii="Arial" w:hAnsi="Arial" w:cs="Arial"/>
                <w:sz w:val="24"/>
                <w:szCs w:val="24"/>
                <w:lang w:val="en-US"/>
              </w:rPr>
              <w:t>bottom</w:t>
            </w:r>
          </w:p>
        </w:tc>
      </w:tr>
      <w:tr w:rsidR="00AB7D60" w:rsidRPr="001379C2" w:rsidTr="00FF3A02">
        <w:tc>
          <w:tcPr>
            <w:tcW w:w="4928" w:type="dxa"/>
          </w:tcPr>
          <w:p w:rsidR="00AB7D60" w:rsidRPr="001379C2" w:rsidRDefault="00AB7D60" w:rsidP="00D16CA1">
            <w:pPr>
              <w:rPr>
                <w:rFonts w:ascii="Arial" w:hAnsi="Arial" w:cs="Arial"/>
                <w:sz w:val="24"/>
                <w:szCs w:val="24"/>
                <w:lang w:val="en-US"/>
              </w:rPr>
            </w:pPr>
            <w:r w:rsidRPr="001379C2">
              <w:rPr>
                <w:rFonts w:ascii="Arial" w:hAnsi="Arial" w:cs="Arial"/>
                <w:sz w:val="24"/>
                <w:szCs w:val="24"/>
                <w:lang w:val="en-US"/>
              </w:rPr>
              <w:t>Relative position of aux. temp. sensor [%]</w:t>
            </w:r>
          </w:p>
        </w:tc>
        <w:tc>
          <w:tcPr>
            <w:tcW w:w="1417" w:type="dxa"/>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71</w:t>
            </w:r>
          </w:p>
        </w:tc>
        <w:tc>
          <w:tcPr>
            <w:tcW w:w="1417" w:type="dxa"/>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61</w:t>
            </w:r>
          </w:p>
        </w:tc>
        <w:tc>
          <w:tcPr>
            <w:tcW w:w="1417" w:type="dxa"/>
          </w:tcPr>
          <w:p w:rsidR="00AB7D60" w:rsidRDefault="00427B30" w:rsidP="00D16CA1">
            <w:pPr>
              <w:jc w:val="center"/>
              <w:rPr>
                <w:rFonts w:ascii="Arial" w:hAnsi="Arial" w:cs="Arial"/>
                <w:sz w:val="24"/>
                <w:szCs w:val="24"/>
                <w:lang w:val="en-US"/>
              </w:rPr>
            </w:pPr>
            <w:r>
              <w:rPr>
                <w:rFonts w:ascii="Arial" w:hAnsi="Arial" w:cs="Arial"/>
                <w:sz w:val="24"/>
                <w:szCs w:val="24"/>
                <w:lang w:val="en-US"/>
              </w:rPr>
              <w:t>80</w:t>
            </w:r>
          </w:p>
        </w:tc>
      </w:tr>
      <w:tr w:rsidR="00AB7D60" w:rsidRPr="001379C2" w:rsidTr="00FF3A02">
        <w:tc>
          <w:tcPr>
            <w:tcW w:w="4928" w:type="dxa"/>
          </w:tcPr>
          <w:p w:rsidR="00AB7D60" w:rsidRPr="001379C2" w:rsidRDefault="00AB7D60" w:rsidP="00D16CA1">
            <w:pPr>
              <w:rPr>
                <w:rFonts w:ascii="Arial" w:hAnsi="Arial" w:cs="Arial"/>
                <w:sz w:val="24"/>
                <w:szCs w:val="24"/>
                <w:lang w:val="en-US"/>
              </w:rPr>
            </w:pPr>
            <w:r w:rsidRPr="001379C2">
              <w:rPr>
                <w:rFonts w:ascii="Arial" w:hAnsi="Arial" w:cs="Arial"/>
                <w:sz w:val="24"/>
                <w:szCs w:val="24"/>
                <w:lang w:val="en-US"/>
              </w:rPr>
              <w:t>Relative position of aux. inlet [%]</w:t>
            </w:r>
          </w:p>
        </w:tc>
        <w:tc>
          <w:tcPr>
            <w:tcW w:w="1417" w:type="dxa"/>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58</w:t>
            </w:r>
          </w:p>
        </w:tc>
        <w:tc>
          <w:tcPr>
            <w:tcW w:w="1417" w:type="dxa"/>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75</w:t>
            </w:r>
          </w:p>
        </w:tc>
        <w:tc>
          <w:tcPr>
            <w:tcW w:w="1417" w:type="dxa"/>
          </w:tcPr>
          <w:p w:rsidR="00AB7D60" w:rsidRDefault="00427B30" w:rsidP="00D16CA1">
            <w:pPr>
              <w:jc w:val="center"/>
              <w:rPr>
                <w:rFonts w:ascii="Arial" w:hAnsi="Arial" w:cs="Arial"/>
                <w:sz w:val="24"/>
                <w:szCs w:val="24"/>
                <w:lang w:val="en-US"/>
              </w:rPr>
            </w:pPr>
            <w:r>
              <w:rPr>
                <w:rFonts w:ascii="Arial" w:hAnsi="Arial" w:cs="Arial"/>
                <w:sz w:val="24"/>
                <w:szCs w:val="24"/>
                <w:lang w:val="en-US"/>
              </w:rPr>
              <w:t>82</w:t>
            </w:r>
          </w:p>
        </w:tc>
      </w:tr>
      <w:tr w:rsidR="00AB7D60" w:rsidRPr="001379C2" w:rsidTr="00FF3A02">
        <w:tc>
          <w:tcPr>
            <w:tcW w:w="4928" w:type="dxa"/>
          </w:tcPr>
          <w:p w:rsidR="00AB7D60" w:rsidRPr="001379C2" w:rsidRDefault="00AB7D60" w:rsidP="00D16CA1">
            <w:pPr>
              <w:rPr>
                <w:rFonts w:ascii="Arial" w:hAnsi="Arial" w:cs="Arial"/>
                <w:sz w:val="24"/>
                <w:szCs w:val="24"/>
                <w:lang w:val="en-US"/>
              </w:rPr>
            </w:pPr>
            <w:r w:rsidRPr="001379C2">
              <w:rPr>
                <w:rFonts w:ascii="Arial" w:hAnsi="Arial" w:cs="Arial"/>
                <w:sz w:val="24"/>
                <w:szCs w:val="24"/>
                <w:lang w:val="en-US"/>
              </w:rPr>
              <w:t>Relative position of aux. outlet [%]</w:t>
            </w:r>
          </w:p>
        </w:tc>
        <w:tc>
          <w:tcPr>
            <w:tcW w:w="1417" w:type="dxa"/>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86</w:t>
            </w:r>
          </w:p>
        </w:tc>
        <w:tc>
          <w:tcPr>
            <w:tcW w:w="1417" w:type="dxa"/>
          </w:tcPr>
          <w:p w:rsidR="00AB7D60" w:rsidRPr="001379C2" w:rsidRDefault="00AB7D60" w:rsidP="00D16CA1">
            <w:pPr>
              <w:jc w:val="center"/>
              <w:rPr>
                <w:rFonts w:ascii="Arial" w:hAnsi="Arial" w:cs="Arial"/>
                <w:sz w:val="24"/>
                <w:szCs w:val="24"/>
                <w:lang w:val="en-US"/>
              </w:rPr>
            </w:pPr>
            <w:r>
              <w:rPr>
                <w:rFonts w:ascii="Arial" w:hAnsi="Arial" w:cs="Arial"/>
                <w:sz w:val="24"/>
                <w:szCs w:val="24"/>
                <w:lang w:val="en-US"/>
              </w:rPr>
              <w:t>56</w:t>
            </w:r>
          </w:p>
        </w:tc>
        <w:tc>
          <w:tcPr>
            <w:tcW w:w="1417" w:type="dxa"/>
          </w:tcPr>
          <w:p w:rsidR="00AB7D60" w:rsidRDefault="00427B30" w:rsidP="00D16CA1">
            <w:pPr>
              <w:jc w:val="center"/>
              <w:rPr>
                <w:rFonts w:ascii="Arial" w:hAnsi="Arial" w:cs="Arial"/>
                <w:sz w:val="24"/>
                <w:szCs w:val="24"/>
                <w:lang w:val="en-US"/>
              </w:rPr>
            </w:pPr>
            <w:r>
              <w:rPr>
                <w:rFonts w:ascii="Arial" w:hAnsi="Arial" w:cs="Arial"/>
                <w:sz w:val="24"/>
                <w:szCs w:val="24"/>
                <w:lang w:val="en-US"/>
              </w:rPr>
              <w:t>58</w:t>
            </w:r>
          </w:p>
        </w:tc>
      </w:tr>
      <w:tr w:rsidR="00427B30" w:rsidRPr="001379C2" w:rsidTr="00FF3A02">
        <w:tc>
          <w:tcPr>
            <w:tcW w:w="4928" w:type="dxa"/>
          </w:tcPr>
          <w:p w:rsidR="00427B30" w:rsidRPr="001379C2" w:rsidRDefault="00427B30" w:rsidP="00D16CA1">
            <w:pPr>
              <w:rPr>
                <w:rFonts w:ascii="Arial" w:hAnsi="Arial" w:cs="Arial"/>
                <w:sz w:val="24"/>
                <w:szCs w:val="24"/>
                <w:lang w:val="en-US"/>
              </w:rPr>
            </w:pPr>
            <w:r w:rsidRPr="001379C2">
              <w:rPr>
                <w:rFonts w:ascii="Arial" w:hAnsi="Arial" w:cs="Arial"/>
                <w:sz w:val="24"/>
                <w:szCs w:val="24"/>
                <w:lang w:val="en-US"/>
              </w:rPr>
              <w:t xml:space="preserve">Power of </w:t>
            </w:r>
            <w:r>
              <w:rPr>
                <w:rFonts w:ascii="Arial" w:hAnsi="Arial" w:cs="Arial"/>
                <w:sz w:val="24"/>
                <w:szCs w:val="24"/>
                <w:lang w:val="en-US"/>
              </w:rPr>
              <w:t>auxiliary heater</w:t>
            </w:r>
            <w:r w:rsidRPr="001379C2">
              <w:rPr>
                <w:rFonts w:ascii="Arial" w:hAnsi="Arial" w:cs="Arial"/>
                <w:sz w:val="24"/>
                <w:szCs w:val="24"/>
                <w:lang w:val="en-US"/>
              </w:rPr>
              <w:t xml:space="preserve"> [kW]</w:t>
            </w:r>
          </w:p>
        </w:tc>
        <w:tc>
          <w:tcPr>
            <w:tcW w:w="4251" w:type="dxa"/>
            <w:gridSpan w:val="3"/>
          </w:tcPr>
          <w:p w:rsidR="00427B30" w:rsidRDefault="00427B30" w:rsidP="00D16CA1">
            <w:pPr>
              <w:jc w:val="center"/>
              <w:rPr>
                <w:rFonts w:ascii="Arial" w:hAnsi="Arial" w:cs="Arial"/>
                <w:sz w:val="24"/>
                <w:szCs w:val="24"/>
                <w:lang w:val="en-US"/>
              </w:rPr>
            </w:pPr>
            <w:r>
              <w:rPr>
                <w:rFonts w:ascii="Arial" w:hAnsi="Arial" w:cs="Arial"/>
                <w:sz w:val="24"/>
                <w:szCs w:val="24"/>
                <w:lang w:val="en-US"/>
              </w:rPr>
              <w:t>2</w:t>
            </w:r>
            <w:r w:rsidRPr="001379C2">
              <w:rPr>
                <w:rFonts w:ascii="Arial" w:hAnsi="Arial" w:cs="Arial"/>
                <w:sz w:val="24"/>
                <w:szCs w:val="24"/>
                <w:lang w:val="en-US"/>
              </w:rPr>
              <w:t>5</w:t>
            </w:r>
          </w:p>
        </w:tc>
      </w:tr>
      <w:tr w:rsidR="00427B30" w:rsidRPr="001379C2" w:rsidTr="00FF3A02">
        <w:tc>
          <w:tcPr>
            <w:tcW w:w="4928" w:type="dxa"/>
          </w:tcPr>
          <w:p w:rsidR="00427B30" w:rsidRPr="001379C2" w:rsidRDefault="00427B30" w:rsidP="00D16CA1">
            <w:pPr>
              <w:rPr>
                <w:rFonts w:ascii="Arial" w:hAnsi="Arial" w:cs="Arial"/>
                <w:sz w:val="24"/>
                <w:szCs w:val="24"/>
                <w:lang w:val="en-US"/>
              </w:rPr>
            </w:pPr>
            <w:r w:rsidRPr="001379C2">
              <w:rPr>
                <w:rFonts w:ascii="Arial" w:hAnsi="Arial" w:cs="Arial"/>
                <w:sz w:val="24"/>
                <w:szCs w:val="24"/>
                <w:lang w:val="en-US"/>
              </w:rPr>
              <w:t>Mass flow rate [kg/h]</w:t>
            </w:r>
          </w:p>
        </w:tc>
        <w:tc>
          <w:tcPr>
            <w:tcW w:w="4251" w:type="dxa"/>
            <w:gridSpan w:val="3"/>
          </w:tcPr>
          <w:p w:rsidR="00427B30" w:rsidRPr="001379C2" w:rsidRDefault="00427B30" w:rsidP="00474FF4">
            <w:pPr>
              <w:jc w:val="center"/>
              <w:rPr>
                <w:rFonts w:ascii="Arial" w:hAnsi="Arial" w:cs="Arial"/>
                <w:sz w:val="24"/>
                <w:szCs w:val="24"/>
                <w:lang w:val="en-US"/>
              </w:rPr>
            </w:pPr>
            <w:r w:rsidRPr="001379C2">
              <w:rPr>
                <w:rFonts w:ascii="Arial" w:hAnsi="Arial" w:cs="Arial"/>
                <w:sz w:val="24"/>
                <w:szCs w:val="24"/>
                <w:lang w:val="en-US"/>
              </w:rPr>
              <w:t>2</w:t>
            </w:r>
            <w:r>
              <w:rPr>
                <w:rFonts w:ascii="Arial" w:hAnsi="Arial" w:cs="Arial"/>
                <w:sz w:val="24"/>
                <w:szCs w:val="24"/>
                <w:lang w:val="en-US"/>
              </w:rPr>
              <w:t>153</w:t>
            </w:r>
            <w:r w:rsidRPr="001379C2">
              <w:rPr>
                <w:rFonts w:ascii="Arial" w:hAnsi="Arial" w:cs="Arial"/>
                <w:sz w:val="24"/>
                <w:szCs w:val="24"/>
                <w:lang w:val="en-US"/>
              </w:rPr>
              <w:t>,0</w:t>
            </w:r>
          </w:p>
        </w:tc>
      </w:tr>
      <w:tr w:rsidR="00427B30" w:rsidRPr="001379C2" w:rsidTr="00FF3A02">
        <w:tc>
          <w:tcPr>
            <w:tcW w:w="4928" w:type="dxa"/>
            <w:tcBorders>
              <w:bottom w:val="single" w:sz="4" w:space="0" w:color="auto"/>
            </w:tcBorders>
          </w:tcPr>
          <w:p w:rsidR="00427B30" w:rsidRPr="001379C2" w:rsidRDefault="00427B30" w:rsidP="00D16CA1">
            <w:pPr>
              <w:rPr>
                <w:rFonts w:ascii="Arial" w:hAnsi="Arial" w:cs="Arial"/>
                <w:sz w:val="24"/>
                <w:szCs w:val="24"/>
                <w:lang w:val="en-US"/>
              </w:rPr>
            </w:pPr>
            <w:r w:rsidRPr="001379C2">
              <w:rPr>
                <w:rFonts w:ascii="Arial" w:hAnsi="Arial" w:cs="Arial"/>
                <w:sz w:val="24"/>
                <w:szCs w:val="24"/>
                <w:lang w:val="en-US"/>
              </w:rPr>
              <w:t>Max. flow temperature [°C]</w:t>
            </w:r>
          </w:p>
        </w:tc>
        <w:tc>
          <w:tcPr>
            <w:tcW w:w="4251" w:type="dxa"/>
            <w:gridSpan w:val="3"/>
            <w:tcBorders>
              <w:bottom w:val="single" w:sz="4" w:space="0" w:color="auto"/>
            </w:tcBorders>
          </w:tcPr>
          <w:p w:rsidR="00427B30" w:rsidRPr="001379C2" w:rsidRDefault="00427B30" w:rsidP="00D16CA1">
            <w:pPr>
              <w:jc w:val="center"/>
              <w:rPr>
                <w:rFonts w:ascii="Arial" w:hAnsi="Arial" w:cs="Arial"/>
                <w:sz w:val="24"/>
                <w:szCs w:val="24"/>
                <w:lang w:val="en-US"/>
              </w:rPr>
            </w:pPr>
            <w:r w:rsidRPr="001379C2">
              <w:rPr>
                <w:rFonts w:ascii="Arial" w:hAnsi="Arial" w:cs="Arial"/>
                <w:sz w:val="24"/>
                <w:szCs w:val="24"/>
                <w:lang w:val="en-US"/>
              </w:rPr>
              <w:t>70</w:t>
            </w:r>
          </w:p>
        </w:tc>
      </w:tr>
      <w:tr w:rsidR="00AB7D60" w:rsidRPr="001379C2" w:rsidTr="00FF3A02">
        <w:tc>
          <w:tcPr>
            <w:tcW w:w="4928" w:type="dxa"/>
            <w:shd w:val="clear" w:color="auto" w:fill="D9D9D9" w:themeFill="background1" w:themeFillShade="D9"/>
          </w:tcPr>
          <w:p w:rsidR="00AB7D60" w:rsidRPr="001379C2" w:rsidRDefault="00AB7D60" w:rsidP="00D16CA1">
            <w:pPr>
              <w:rPr>
                <w:rFonts w:ascii="Arial" w:hAnsi="Arial" w:cs="Arial"/>
                <w:b/>
                <w:sz w:val="24"/>
                <w:szCs w:val="24"/>
                <w:lang w:val="en-US"/>
              </w:rPr>
            </w:pPr>
            <w:proofErr w:type="spellStart"/>
            <w:r w:rsidRPr="001379C2">
              <w:rPr>
                <w:rFonts w:ascii="Arial" w:hAnsi="Arial" w:cs="Arial"/>
                <w:b/>
                <w:sz w:val="24"/>
                <w:szCs w:val="24"/>
                <w:lang w:val="en-US"/>
              </w:rPr>
              <w:t>f</w:t>
            </w:r>
            <w:r w:rsidRPr="001379C2">
              <w:rPr>
                <w:rFonts w:ascii="Arial" w:hAnsi="Arial" w:cs="Arial"/>
                <w:b/>
                <w:sz w:val="24"/>
                <w:szCs w:val="24"/>
                <w:vertAlign w:val="subscript"/>
                <w:lang w:val="en-US"/>
              </w:rPr>
              <w:t>sav</w:t>
            </w:r>
            <w:proofErr w:type="spellEnd"/>
            <w:r w:rsidRPr="001379C2">
              <w:rPr>
                <w:rFonts w:ascii="Arial" w:hAnsi="Arial" w:cs="Arial"/>
                <w:b/>
                <w:sz w:val="24"/>
                <w:szCs w:val="24"/>
                <w:lang w:val="en-US"/>
              </w:rPr>
              <w:t xml:space="preserve"> [%]</w:t>
            </w:r>
          </w:p>
        </w:tc>
        <w:tc>
          <w:tcPr>
            <w:tcW w:w="1417" w:type="dxa"/>
            <w:shd w:val="clear" w:color="auto" w:fill="D9D9D9" w:themeFill="background1" w:themeFillShade="D9"/>
          </w:tcPr>
          <w:p w:rsidR="00AB7D60" w:rsidRPr="001379C2" w:rsidRDefault="00AB7D60" w:rsidP="00474FF4">
            <w:pPr>
              <w:jc w:val="center"/>
              <w:rPr>
                <w:rFonts w:ascii="Arial" w:hAnsi="Arial" w:cs="Arial"/>
                <w:b/>
                <w:sz w:val="24"/>
                <w:szCs w:val="24"/>
                <w:lang w:val="en-US"/>
              </w:rPr>
            </w:pPr>
            <w:r>
              <w:rPr>
                <w:rFonts w:ascii="Arial" w:hAnsi="Arial" w:cs="Arial"/>
                <w:b/>
                <w:sz w:val="24"/>
                <w:szCs w:val="24"/>
                <w:lang w:val="en-US"/>
              </w:rPr>
              <w:t>61</w:t>
            </w:r>
            <w:r w:rsidRPr="001379C2">
              <w:rPr>
                <w:rFonts w:ascii="Arial" w:hAnsi="Arial" w:cs="Arial"/>
                <w:b/>
                <w:sz w:val="24"/>
                <w:szCs w:val="24"/>
                <w:lang w:val="en-US"/>
              </w:rPr>
              <w:t>,</w:t>
            </w:r>
            <w:r>
              <w:rPr>
                <w:rFonts w:ascii="Arial" w:hAnsi="Arial" w:cs="Arial"/>
                <w:b/>
                <w:sz w:val="24"/>
                <w:szCs w:val="24"/>
                <w:lang w:val="en-US"/>
              </w:rPr>
              <w:t>9</w:t>
            </w:r>
          </w:p>
        </w:tc>
        <w:tc>
          <w:tcPr>
            <w:tcW w:w="1417" w:type="dxa"/>
            <w:shd w:val="clear" w:color="auto" w:fill="D9D9D9" w:themeFill="background1" w:themeFillShade="D9"/>
          </w:tcPr>
          <w:p w:rsidR="00AB7D60" w:rsidRPr="001379C2" w:rsidRDefault="00ED7D32" w:rsidP="00D16CA1">
            <w:pPr>
              <w:jc w:val="center"/>
              <w:rPr>
                <w:rFonts w:ascii="Arial" w:hAnsi="Arial" w:cs="Arial"/>
                <w:b/>
                <w:sz w:val="24"/>
                <w:szCs w:val="24"/>
                <w:lang w:val="en-US"/>
              </w:rPr>
            </w:pPr>
            <w:r>
              <w:rPr>
                <w:rFonts w:ascii="Arial" w:hAnsi="Arial" w:cs="Arial"/>
                <w:b/>
                <w:sz w:val="24"/>
                <w:szCs w:val="24"/>
                <w:lang w:val="en-US"/>
              </w:rPr>
              <w:t>61,2</w:t>
            </w:r>
          </w:p>
        </w:tc>
        <w:tc>
          <w:tcPr>
            <w:tcW w:w="1417" w:type="dxa"/>
            <w:shd w:val="clear" w:color="auto" w:fill="D9D9D9" w:themeFill="background1" w:themeFillShade="D9"/>
          </w:tcPr>
          <w:p w:rsidR="00AB7D60" w:rsidRDefault="00427B30" w:rsidP="00D16CA1">
            <w:pPr>
              <w:jc w:val="center"/>
              <w:rPr>
                <w:rFonts w:ascii="Arial" w:hAnsi="Arial" w:cs="Arial"/>
                <w:b/>
                <w:sz w:val="24"/>
                <w:szCs w:val="24"/>
                <w:lang w:val="en-US"/>
              </w:rPr>
            </w:pPr>
            <w:r>
              <w:rPr>
                <w:rFonts w:ascii="Arial" w:hAnsi="Arial" w:cs="Arial"/>
                <w:b/>
                <w:sz w:val="24"/>
                <w:szCs w:val="24"/>
                <w:lang w:val="en-US"/>
              </w:rPr>
              <w:t>60,5</w:t>
            </w:r>
          </w:p>
        </w:tc>
      </w:tr>
    </w:tbl>
    <w:p w:rsidR="00D16CA1" w:rsidRDefault="00D16CA1" w:rsidP="00D16CA1">
      <w:pPr>
        <w:pStyle w:val="Default"/>
        <w:spacing w:before="60"/>
        <w:jc w:val="both"/>
        <w:rPr>
          <w:rFonts w:ascii="Arial" w:hAnsi="Arial" w:cs="Arial"/>
          <w:lang w:val="en-GB"/>
        </w:rPr>
      </w:pPr>
      <w:r>
        <w:rPr>
          <w:rFonts w:ascii="Arial" w:hAnsi="Arial" w:cs="Arial"/>
          <w:lang w:val="en-GB"/>
        </w:rPr>
        <w:t xml:space="preserve">Table 4: Store parameters and results for </w:t>
      </w:r>
      <w:proofErr w:type="spellStart"/>
      <w:r>
        <w:rPr>
          <w:rFonts w:ascii="Arial" w:hAnsi="Arial" w:cs="Arial"/>
          <w:lang w:val="en-GB"/>
        </w:rPr>
        <w:t>f</w:t>
      </w:r>
      <w:r w:rsidRPr="004B7790">
        <w:rPr>
          <w:rFonts w:ascii="Arial" w:hAnsi="Arial" w:cs="Arial"/>
          <w:vertAlign w:val="subscript"/>
          <w:lang w:val="en-GB"/>
        </w:rPr>
        <w:t>sav</w:t>
      </w:r>
      <w:proofErr w:type="spellEnd"/>
    </w:p>
    <w:p w:rsidR="000C79F3" w:rsidRDefault="000C79F3" w:rsidP="00D16CA1">
      <w:pPr>
        <w:pStyle w:val="Default"/>
        <w:spacing w:before="120"/>
        <w:jc w:val="both"/>
        <w:rPr>
          <w:rFonts w:ascii="Arial" w:hAnsi="Arial" w:cs="Arial"/>
          <w:lang w:val="en-GB"/>
        </w:rPr>
      </w:pPr>
    </w:p>
    <w:p w:rsidR="000C79F3" w:rsidRDefault="00CB39E8" w:rsidP="00CB39E8">
      <w:pPr>
        <w:pStyle w:val="Default"/>
        <w:spacing w:before="120"/>
        <w:jc w:val="center"/>
        <w:rPr>
          <w:rFonts w:ascii="Arial" w:hAnsi="Arial" w:cs="Arial"/>
          <w:lang w:val="en-GB"/>
        </w:rPr>
      </w:pPr>
      <w:r>
        <w:object w:dxaOrig="8588" w:dyaOrig="9943">
          <v:shape id="_x0000_i1029" type="#_x0000_t75" style="width:270.75pt;height:313.35pt" o:ole="">
            <v:imagedata r:id="rId22" o:title=""/>
          </v:shape>
          <o:OLEObject Type="Embed" ProgID="CorelDRAW.Graphic.14" ShapeID="_x0000_i1029" DrawAspect="Content" ObjectID="_1442127988" r:id="rId23"/>
        </w:object>
      </w:r>
    </w:p>
    <w:p w:rsidR="000C79F3" w:rsidRDefault="000C79F3" w:rsidP="00D16CA1">
      <w:pPr>
        <w:pStyle w:val="Default"/>
        <w:spacing w:before="120"/>
        <w:jc w:val="both"/>
        <w:rPr>
          <w:rFonts w:ascii="Arial" w:hAnsi="Arial" w:cs="Arial"/>
          <w:lang w:val="en-GB"/>
        </w:rPr>
      </w:pPr>
      <w:r>
        <w:rPr>
          <w:rFonts w:ascii="Arial" w:hAnsi="Arial" w:cs="Arial"/>
          <w:lang w:val="en-GB"/>
        </w:rPr>
        <w:t>Figure 7: Store V500</w:t>
      </w:r>
    </w:p>
    <w:p w:rsidR="001D1EB7" w:rsidRDefault="001D1EB7" w:rsidP="001D1EB7">
      <w:pPr>
        <w:pStyle w:val="Default"/>
        <w:spacing w:before="120"/>
        <w:jc w:val="both"/>
        <w:rPr>
          <w:rFonts w:ascii="Arial" w:hAnsi="Arial" w:cs="Arial"/>
          <w:lang w:val="en-GB"/>
        </w:rPr>
      </w:pPr>
    </w:p>
    <w:p w:rsidR="00905939" w:rsidRDefault="001D1EB7" w:rsidP="001D1EB7">
      <w:pPr>
        <w:pStyle w:val="Default"/>
        <w:spacing w:before="120"/>
        <w:jc w:val="both"/>
        <w:rPr>
          <w:rFonts w:ascii="Arial" w:hAnsi="Arial" w:cs="Arial"/>
          <w:lang w:val="en-GB"/>
        </w:rPr>
      </w:pPr>
      <w:r>
        <w:rPr>
          <w:rFonts w:ascii="Arial" w:hAnsi="Arial" w:cs="Arial"/>
          <w:lang w:val="en-GB"/>
        </w:rPr>
        <w:lastRenderedPageBreak/>
        <w:t xml:space="preserve">Table 4 </w:t>
      </w:r>
      <w:r w:rsidR="00FC08A1">
        <w:rPr>
          <w:rFonts w:ascii="Arial" w:hAnsi="Arial" w:cs="Arial"/>
          <w:lang w:val="en-GB"/>
        </w:rPr>
        <w:t>shows that</w:t>
      </w:r>
      <w:r>
        <w:rPr>
          <w:rFonts w:ascii="Arial" w:hAnsi="Arial" w:cs="Arial"/>
          <w:lang w:val="en-GB"/>
        </w:rPr>
        <w:t xml:space="preserve"> the store B500 needs a lower set temperature to achieve a “</w:t>
      </w:r>
      <w:r w:rsidRPr="00620993">
        <w:rPr>
          <w:rFonts w:ascii="Arial" w:hAnsi="Arial" w:cs="Arial"/>
          <w:lang w:val="en-GB"/>
        </w:rPr>
        <w:t>hot water volume</w:t>
      </w:r>
      <w:r>
        <w:rPr>
          <w:rFonts w:ascii="Arial" w:hAnsi="Arial" w:cs="Arial"/>
          <w:lang w:val="en-GB"/>
        </w:rPr>
        <w:t>” C</w:t>
      </w:r>
      <w:r w:rsidRPr="00C963FE">
        <w:rPr>
          <w:rFonts w:ascii="Arial" w:hAnsi="Arial" w:cs="Arial"/>
          <w:vertAlign w:val="subscript"/>
          <w:lang w:val="en-GB"/>
        </w:rPr>
        <w:t>u</w:t>
      </w:r>
      <w:r>
        <w:rPr>
          <w:rFonts w:ascii="Arial" w:hAnsi="Arial" w:cs="Arial"/>
          <w:lang w:val="en-GB"/>
        </w:rPr>
        <w:t xml:space="preserve"> of 250 l compared to store W500</w:t>
      </w:r>
      <w:r w:rsidR="00FC08A1">
        <w:rPr>
          <w:rFonts w:ascii="Arial" w:hAnsi="Arial" w:cs="Arial"/>
          <w:lang w:val="en-GB"/>
        </w:rPr>
        <w:t xml:space="preserve"> despite of a lower heat transfer capacity rate of the auxiliary heat exchanger (see figure 8).</w:t>
      </w:r>
      <w:r>
        <w:rPr>
          <w:rFonts w:ascii="Arial" w:hAnsi="Arial" w:cs="Arial"/>
          <w:lang w:val="en-GB"/>
        </w:rPr>
        <w:t xml:space="preserve"> </w:t>
      </w:r>
      <w:r w:rsidR="00FC08A1">
        <w:rPr>
          <w:rFonts w:ascii="Arial" w:hAnsi="Arial" w:cs="Arial"/>
          <w:lang w:val="en-GB"/>
        </w:rPr>
        <w:t xml:space="preserve">The reason therefore is </w:t>
      </w:r>
      <w:r>
        <w:rPr>
          <w:rFonts w:ascii="Arial" w:hAnsi="Arial" w:cs="Arial"/>
          <w:lang w:val="en-GB"/>
        </w:rPr>
        <w:t>the height of the temperature sensor for the auxiliary heater</w:t>
      </w:r>
      <w:r w:rsidR="00FC08A1">
        <w:rPr>
          <w:rFonts w:ascii="Arial" w:hAnsi="Arial" w:cs="Arial"/>
          <w:lang w:val="en-GB"/>
        </w:rPr>
        <w:t xml:space="preserve"> which</w:t>
      </w:r>
      <w:r>
        <w:rPr>
          <w:rFonts w:ascii="Arial" w:hAnsi="Arial" w:cs="Arial"/>
          <w:lang w:val="en-GB"/>
        </w:rPr>
        <w:t xml:space="preserve"> is lower as it is for store W500. Nevertheless the fractional energy savings </w:t>
      </w:r>
      <w:proofErr w:type="spellStart"/>
      <w:r w:rsidRPr="00826233">
        <w:rPr>
          <w:rFonts w:ascii="Arial" w:hAnsi="Arial" w:cs="Arial"/>
          <w:lang w:val="en-GB"/>
        </w:rPr>
        <w:t>f</w:t>
      </w:r>
      <w:r w:rsidRPr="00826233">
        <w:rPr>
          <w:rFonts w:ascii="Arial" w:hAnsi="Arial" w:cs="Arial"/>
          <w:vertAlign w:val="subscript"/>
          <w:lang w:val="en-GB"/>
        </w:rPr>
        <w:t>sav</w:t>
      </w:r>
      <w:proofErr w:type="spellEnd"/>
      <w:r>
        <w:rPr>
          <w:rFonts w:ascii="Arial" w:hAnsi="Arial" w:cs="Arial"/>
          <w:lang w:val="en-GB"/>
        </w:rPr>
        <w:t xml:space="preserve"> for store W500 are slightly higher than for store B500 because the heat loss</w:t>
      </w:r>
      <w:r w:rsidR="00B80335">
        <w:rPr>
          <w:rFonts w:ascii="Arial" w:hAnsi="Arial" w:cs="Arial"/>
          <w:lang w:val="en-GB"/>
        </w:rPr>
        <w:t>es of th</w:t>
      </w:r>
      <w:r w:rsidR="002B788C">
        <w:rPr>
          <w:rFonts w:ascii="Arial" w:hAnsi="Arial" w:cs="Arial"/>
          <w:lang w:val="en-GB"/>
        </w:rPr>
        <w:t>e</w:t>
      </w:r>
      <w:r w:rsidR="00B80335">
        <w:rPr>
          <w:rFonts w:ascii="Arial" w:hAnsi="Arial" w:cs="Arial"/>
          <w:lang w:val="en-GB"/>
        </w:rPr>
        <w:t xml:space="preserve"> store</w:t>
      </w:r>
      <w:r w:rsidR="002B788C">
        <w:rPr>
          <w:rFonts w:ascii="Arial" w:hAnsi="Arial" w:cs="Arial"/>
          <w:lang w:val="en-GB"/>
        </w:rPr>
        <w:t xml:space="preserve"> B500</w:t>
      </w:r>
      <w:r w:rsidR="00B80335">
        <w:rPr>
          <w:rFonts w:ascii="Arial" w:hAnsi="Arial" w:cs="Arial"/>
          <w:lang w:val="en-GB"/>
        </w:rPr>
        <w:t xml:space="preserve"> are higher (see table 5)</w:t>
      </w:r>
      <w:r>
        <w:rPr>
          <w:rFonts w:ascii="Arial" w:hAnsi="Arial" w:cs="Arial"/>
          <w:lang w:val="en-GB"/>
        </w:rPr>
        <w:t xml:space="preserve">. The store V500 reaches the lowest fractional energy savings </w:t>
      </w:r>
      <w:proofErr w:type="spellStart"/>
      <w:r w:rsidRPr="00826233">
        <w:rPr>
          <w:rFonts w:ascii="Arial" w:hAnsi="Arial" w:cs="Arial"/>
          <w:lang w:val="en-GB"/>
        </w:rPr>
        <w:t>f</w:t>
      </w:r>
      <w:r w:rsidRPr="00826233">
        <w:rPr>
          <w:rFonts w:ascii="Arial" w:hAnsi="Arial" w:cs="Arial"/>
          <w:vertAlign w:val="subscript"/>
          <w:lang w:val="en-GB"/>
        </w:rPr>
        <w:t>sav</w:t>
      </w:r>
      <w:proofErr w:type="spellEnd"/>
      <w:r w:rsidR="00185DEC">
        <w:rPr>
          <w:rFonts w:ascii="Arial" w:hAnsi="Arial" w:cs="Arial"/>
          <w:lang w:val="en-GB"/>
        </w:rPr>
        <w:t xml:space="preserve">. The main reason therefore is that </w:t>
      </w:r>
      <w:r w:rsidR="00905939">
        <w:rPr>
          <w:rFonts w:ascii="Arial" w:hAnsi="Arial" w:cs="Arial"/>
          <w:lang w:val="en-GB"/>
        </w:rPr>
        <w:t>the energy gains fro</w:t>
      </w:r>
      <w:r w:rsidR="0095071A">
        <w:rPr>
          <w:rFonts w:ascii="Arial" w:hAnsi="Arial" w:cs="Arial"/>
          <w:lang w:val="en-GB"/>
        </w:rPr>
        <w:t>m the collector are the lowest due to the smallest solar volume.</w:t>
      </w:r>
    </w:p>
    <w:p w:rsidR="001D1EB7" w:rsidRDefault="001D1EB7" w:rsidP="00D16CA1">
      <w:pPr>
        <w:pStyle w:val="Default"/>
        <w:spacing w:before="120"/>
        <w:jc w:val="both"/>
        <w:rPr>
          <w:rFonts w:ascii="Arial" w:hAnsi="Arial" w:cs="Arial"/>
          <w:lang w:val="en-GB"/>
        </w:rPr>
      </w:pPr>
      <w:r>
        <w:rPr>
          <w:rFonts w:ascii="Arial" w:hAnsi="Arial" w:cs="Arial"/>
          <w:noProof/>
          <w:lang w:eastAsia="de-DE"/>
        </w:rPr>
        <w:drawing>
          <wp:inline distT="0" distB="0" distL="0" distR="0" wp14:anchorId="69EAACCE">
            <wp:extent cx="5749747" cy="3552721"/>
            <wp:effectExtent l="19050" t="19050" r="22860" b="1016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4629" cy="3555737"/>
                    </a:xfrm>
                    <a:prstGeom prst="rect">
                      <a:avLst/>
                    </a:prstGeom>
                    <a:noFill/>
                    <a:ln cmpd="sng">
                      <a:solidFill>
                        <a:schemeClr val="tx1"/>
                      </a:solidFill>
                    </a:ln>
                  </pic:spPr>
                </pic:pic>
              </a:graphicData>
            </a:graphic>
          </wp:inline>
        </w:drawing>
      </w:r>
    </w:p>
    <w:p w:rsidR="001D1EB7" w:rsidRDefault="001D1EB7" w:rsidP="00E63289">
      <w:pPr>
        <w:pStyle w:val="Default"/>
        <w:spacing w:before="120" w:after="240"/>
        <w:ind w:left="1134" w:hanging="1134"/>
        <w:jc w:val="both"/>
        <w:rPr>
          <w:rFonts w:ascii="Arial" w:hAnsi="Arial" w:cs="Arial"/>
          <w:lang w:val="en-GB"/>
        </w:rPr>
      </w:pPr>
      <w:r>
        <w:rPr>
          <w:rFonts w:ascii="Arial" w:hAnsi="Arial" w:cs="Arial"/>
          <w:lang w:val="en-GB"/>
        </w:rPr>
        <w:t>Figure 8: Heat capacity rate of the auxiliary heat exchangers (volume flow rate 2153 /h)</w:t>
      </w:r>
    </w:p>
    <w:p w:rsidR="001D1EB7" w:rsidRDefault="00E63289" w:rsidP="001D1EB7">
      <w:pPr>
        <w:pStyle w:val="Default"/>
        <w:spacing w:before="120"/>
        <w:ind w:left="1134" w:hanging="1134"/>
        <w:jc w:val="both"/>
        <w:rPr>
          <w:rFonts w:ascii="Arial" w:hAnsi="Arial" w:cs="Arial"/>
          <w:lang w:val="en-GB"/>
        </w:rPr>
      </w:pPr>
      <w:r>
        <w:rPr>
          <w:rFonts w:ascii="Arial" w:hAnsi="Arial" w:cs="Arial"/>
          <w:noProof/>
          <w:lang w:eastAsia="de-DE"/>
        </w:rPr>
        <w:lastRenderedPageBreak/>
        <w:drawing>
          <wp:inline distT="0" distB="0" distL="0" distR="0" wp14:anchorId="7E4D1811">
            <wp:extent cx="5801092" cy="3584448"/>
            <wp:effectExtent l="19050" t="19050" r="9525" b="165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08933" cy="3589293"/>
                    </a:xfrm>
                    <a:prstGeom prst="rect">
                      <a:avLst/>
                    </a:prstGeom>
                    <a:noFill/>
                    <a:ln>
                      <a:solidFill>
                        <a:schemeClr val="tx1"/>
                      </a:solidFill>
                    </a:ln>
                  </pic:spPr>
                </pic:pic>
              </a:graphicData>
            </a:graphic>
          </wp:inline>
        </w:drawing>
      </w:r>
    </w:p>
    <w:p w:rsidR="00E63289" w:rsidRDefault="00E63289" w:rsidP="00E63289">
      <w:pPr>
        <w:pStyle w:val="Default"/>
        <w:spacing w:before="120"/>
        <w:ind w:left="1134" w:hanging="1134"/>
        <w:jc w:val="both"/>
        <w:rPr>
          <w:rFonts w:ascii="Arial" w:hAnsi="Arial" w:cs="Arial"/>
          <w:lang w:val="en-GB"/>
        </w:rPr>
      </w:pPr>
      <w:r>
        <w:rPr>
          <w:rFonts w:ascii="Arial" w:hAnsi="Arial" w:cs="Arial"/>
          <w:lang w:val="en-GB"/>
        </w:rPr>
        <w:t>Figure 9: Heat capacity rate of the solar loop heat exchangers (volume flow rate 300 /h)</w:t>
      </w:r>
    </w:p>
    <w:p w:rsidR="00534A58" w:rsidRDefault="00534A58" w:rsidP="00D16CA1">
      <w:pPr>
        <w:pStyle w:val="Default"/>
        <w:spacing w:before="120"/>
        <w:jc w:val="both"/>
        <w:rPr>
          <w:rFonts w:ascii="Arial" w:hAnsi="Arial" w:cs="Arial"/>
          <w:lang w:val="en-GB"/>
        </w:rPr>
      </w:pPr>
    </w:p>
    <w:tbl>
      <w:tblPr>
        <w:tblStyle w:val="Tabellenraster"/>
        <w:tblW w:w="0" w:type="auto"/>
        <w:tblInd w:w="108" w:type="dxa"/>
        <w:tblLook w:val="04A0" w:firstRow="1" w:lastRow="0" w:firstColumn="1" w:lastColumn="0" w:noHBand="0" w:noVBand="1"/>
      </w:tblPr>
      <w:tblGrid>
        <w:gridCol w:w="4253"/>
        <w:gridCol w:w="1606"/>
        <w:gridCol w:w="1606"/>
        <w:gridCol w:w="1607"/>
      </w:tblGrid>
      <w:tr w:rsidR="00534A58" w:rsidTr="007E2B87">
        <w:trPr>
          <w:trHeight w:hRule="exact" w:val="454"/>
        </w:trPr>
        <w:tc>
          <w:tcPr>
            <w:tcW w:w="4253" w:type="dxa"/>
            <w:tcBorders>
              <w:bottom w:val="single" w:sz="4" w:space="0" w:color="auto"/>
            </w:tcBorders>
          </w:tcPr>
          <w:p w:rsidR="00534A58" w:rsidRDefault="00534A58" w:rsidP="00FF3A02">
            <w:pPr>
              <w:pStyle w:val="Default"/>
              <w:spacing w:before="120"/>
              <w:jc w:val="both"/>
              <w:rPr>
                <w:rFonts w:ascii="Arial" w:hAnsi="Arial" w:cs="Arial"/>
                <w:lang w:val="en-GB"/>
              </w:rPr>
            </w:pPr>
          </w:p>
        </w:tc>
        <w:tc>
          <w:tcPr>
            <w:tcW w:w="1606" w:type="dxa"/>
            <w:shd w:val="clear" w:color="auto" w:fill="D9D9D9" w:themeFill="background1" w:themeFillShade="D9"/>
          </w:tcPr>
          <w:p w:rsidR="00534A58" w:rsidRDefault="00534A58" w:rsidP="00FF3A02">
            <w:pPr>
              <w:pStyle w:val="Default"/>
              <w:spacing w:before="120"/>
              <w:jc w:val="center"/>
              <w:rPr>
                <w:rFonts w:ascii="Arial" w:hAnsi="Arial" w:cs="Arial"/>
                <w:lang w:val="en-GB"/>
              </w:rPr>
            </w:pPr>
            <w:r>
              <w:rPr>
                <w:rFonts w:ascii="Arial" w:hAnsi="Arial" w:cs="Arial"/>
                <w:lang w:val="en-GB"/>
              </w:rPr>
              <w:t>W500</w:t>
            </w:r>
          </w:p>
        </w:tc>
        <w:tc>
          <w:tcPr>
            <w:tcW w:w="1606" w:type="dxa"/>
            <w:shd w:val="clear" w:color="auto" w:fill="D9D9D9" w:themeFill="background1" w:themeFillShade="D9"/>
          </w:tcPr>
          <w:p w:rsidR="00534A58" w:rsidRDefault="00534A58" w:rsidP="00534A58">
            <w:pPr>
              <w:pStyle w:val="Default"/>
              <w:spacing w:before="120"/>
              <w:jc w:val="center"/>
              <w:rPr>
                <w:rFonts w:ascii="Arial" w:hAnsi="Arial" w:cs="Arial"/>
                <w:lang w:val="en-GB"/>
              </w:rPr>
            </w:pPr>
            <w:r>
              <w:rPr>
                <w:rFonts w:ascii="Arial" w:hAnsi="Arial" w:cs="Arial"/>
                <w:lang w:val="en-GB"/>
              </w:rPr>
              <w:t>B500</w:t>
            </w:r>
          </w:p>
        </w:tc>
        <w:tc>
          <w:tcPr>
            <w:tcW w:w="1607" w:type="dxa"/>
            <w:shd w:val="clear" w:color="auto" w:fill="D9D9D9" w:themeFill="background1" w:themeFillShade="D9"/>
          </w:tcPr>
          <w:p w:rsidR="00534A58" w:rsidRDefault="0074057C" w:rsidP="00FF3A02">
            <w:pPr>
              <w:pStyle w:val="Default"/>
              <w:spacing w:before="120"/>
              <w:jc w:val="center"/>
              <w:rPr>
                <w:rFonts w:ascii="Arial" w:hAnsi="Arial" w:cs="Arial"/>
                <w:lang w:val="en-GB"/>
              </w:rPr>
            </w:pPr>
            <w:r>
              <w:rPr>
                <w:rFonts w:ascii="Arial" w:hAnsi="Arial" w:cs="Arial"/>
                <w:lang w:val="en-GB"/>
              </w:rPr>
              <w:t>V</w:t>
            </w:r>
            <w:r w:rsidR="00534A58">
              <w:rPr>
                <w:rFonts w:ascii="Arial" w:hAnsi="Arial" w:cs="Arial"/>
                <w:lang w:val="en-GB"/>
              </w:rPr>
              <w:t>500</w:t>
            </w:r>
          </w:p>
        </w:tc>
      </w:tr>
      <w:tr w:rsidR="00534A58" w:rsidTr="007E2B87">
        <w:trPr>
          <w:trHeight w:hRule="exact" w:val="454"/>
        </w:trPr>
        <w:tc>
          <w:tcPr>
            <w:tcW w:w="4253" w:type="dxa"/>
            <w:shd w:val="clear" w:color="auto" w:fill="D9D9D9" w:themeFill="background1" w:themeFillShade="D9"/>
          </w:tcPr>
          <w:p w:rsidR="00534A58" w:rsidRDefault="00534A58" w:rsidP="00FF3A02">
            <w:pPr>
              <w:pStyle w:val="Default"/>
              <w:spacing w:before="120"/>
              <w:rPr>
                <w:rFonts w:ascii="Arial" w:hAnsi="Arial" w:cs="Arial"/>
                <w:lang w:val="en-GB"/>
              </w:rPr>
            </w:pPr>
            <w:r>
              <w:rPr>
                <w:rFonts w:ascii="Arial" w:hAnsi="Arial" w:cs="Arial"/>
                <w:lang w:val="en-GB"/>
              </w:rPr>
              <w:t>Heat losses of store [kWh/a]</w:t>
            </w:r>
          </w:p>
        </w:tc>
        <w:tc>
          <w:tcPr>
            <w:tcW w:w="1606" w:type="dxa"/>
          </w:tcPr>
          <w:p w:rsidR="00534A58" w:rsidRDefault="00534A58" w:rsidP="00FF3A02">
            <w:pPr>
              <w:pStyle w:val="Default"/>
              <w:spacing w:before="120"/>
              <w:jc w:val="center"/>
              <w:rPr>
                <w:rFonts w:ascii="Arial" w:hAnsi="Arial" w:cs="Arial"/>
                <w:lang w:val="en-GB"/>
              </w:rPr>
            </w:pPr>
            <w:r>
              <w:rPr>
                <w:rFonts w:ascii="Arial" w:hAnsi="Arial" w:cs="Arial"/>
                <w:lang w:val="en-GB"/>
              </w:rPr>
              <w:t>707</w:t>
            </w:r>
          </w:p>
        </w:tc>
        <w:tc>
          <w:tcPr>
            <w:tcW w:w="1606" w:type="dxa"/>
          </w:tcPr>
          <w:p w:rsidR="00534A58" w:rsidRDefault="00ED7D32" w:rsidP="00FF3A02">
            <w:pPr>
              <w:pStyle w:val="Default"/>
              <w:spacing w:before="120"/>
              <w:jc w:val="center"/>
              <w:rPr>
                <w:rFonts w:ascii="Arial" w:hAnsi="Arial" w:cs="Arial"/>
                <w:lang w:val="en-GB"/>
              </w:rPr>
            </w:pPr>
            <w:r>
              <w:rPr>
                <w:rFonts w:ascii="Arial" w:hAnsi="Arial" w:cs="Arial"/>
                <w:lang w:val="en-GB"/>
              </w:rPr>
              <w:t>797</w:t>
            </w:r>
          </w:p>
        </w:tc>
        <w:tc>
          <w:tcPr>
            <w:tcW w:w="1607" w:type="dxa"/>
          </w:tcPr>
          <w:p w:rsidR="00534A58" w:rsidRDefault="00534A58" w:rsidP="00FF3A02">
            <w:pPr>
              <w:pStyle w:val="Default"/>
              <w:spacing w:before="120"/>
              <w:jc w:val="center"/>
              <w:rPr>
                <w:rFonts w:ascii="Arial" w:hAnsi="Arial" w:cs="Arial"/>
                <w:lang w:val="en-GB"/>
              </w:rPr>
            </w:pPr>
            <w:r>
              <w:rPr>
                <w:rFonts w:ascii="Arial" w:hAnsi="Arial" w:cs="Arial"/>
                <w:lang w:val="en-GB"/>
              </w:rPr>
              <w:t>741</w:t>
            </w:r>
          </w:p>
        </w:tc>
      </w:tr>
      <w:tr w:rsidR="00534A58" w:rsidTr="007E2B87">
        <w:trPr>
          <w:trHeight w:hRule="exact" w:val="454"/>
        </w:trPr>
        <w:tc>
          <w:tcPr>
            <w:tcW w:w="4253" w:type="dxa"/>
            <w:shd w:val="clear" w:color="auto" w:fill="D9D9D9" w:themeFill="background1" w:themeFillShade="D9"/>
          </w:tcPr>
          <w:p w:rsidR="00534A58" w:rsidRDefault="00534A58" w:rsidP="00FF3A02">
            <w:pPr>
              <w:pStyle w:val="Default"/>
              <w:spacing w:before="120"/>
              <w:rPr>
                <w:rFonts w:ascii="Arial" w:hAnsi="Arial" w:cs="Arial"/>
                <w:lang w:val="en-GB"/>
              </w:rPr>
            </w:pPr>
            <w:r>
              <w:rPr>
                <w:rFonts w:ascii="Arial" w:hAnsi="Arial" w:cs="Arial"/>
                <w:lang w:val="en-GB"/>
              </w:rPr>
              <w:t>Heat losses of collector loop [kWh/a]</w:t>
            </w:r>
          </w:p>
        </w:tc>
        <w:tc>
          <w:tcPr>
            <w:tcW w:w="1606" w:type="dxa"/>
          </w:tcPr>
          <w:p w:rsidR="00534A58" w:rsidRDefault="00534A58" w:rsidP="00FF3A02">
            <w:pPr>
              <w:pStyle w:val="Default"/>
              <w:spacing w:before="120"/>
              <w:jc w:val="center"/>
              <w:rPr>
                <w:rFonts w:ascii="Arial" w:hAnsi="Arial" w:cs="Arial"/>
                <w:lang w:val="en-GB"/>
              </w:rPr>
            </w:pPr>
            <w:r>
              <w:rPr>
                <w:rFonts w:ascii="Arial" w:hAnsi="Arial" w:cs="Arial"/>
                <w:lang w:val="en-GB"/>
              </w:rPr>
              <w:t>336</w:t>
            </w:r>
          </w:p>
        </w:tc>
        <w:tc>
          <w:tcPr>
            <w:tcW w:w="1606" w:type="dxa"/>
          </w:tcPr>
          <w:p w:rsidR="00534A58" w:rsidRDefault="00ED7D32" w:rsidP="00FF3A02">
            <w:pPr>
              <w:pStyle w:val="Default"/>
              <w:spacing w:before="120"/>
              <w:jc w:val="center"/>
              <w:rPr>
                <w:rFonts w:ascii="Arial" w:hAnsi="Arial" w:cs="Arial"/>
                <w:lang w:val="en-GB"/>
              </w:rPr>
            </w:pPr>
            <w:r>
              <w:rPr>
                <w:rFonts w:ascii="Arial" w:hAnsi="Arial" w:cs="Arial"/>
                <w:lang w:val="en-GB"/>
              </w:rPr>
              <w:t>348</w:t>
            </w:r>
          </w:p>
        </w:tc>
        <w:tc>
          <w:tcPr>
            <w:tcW w:w="1607" w:type="dxa"/>
          </w:tcPr>
          <w:p w:rsidR="00534A58" w:rsidRDefault="00534A58" w:rsidP="00FF3A02">
            <w:pPr>
              <w:pStyle w:val="Default"/>
              <w:spacing w:before="120"/>
              <w:jc w:val="center"/>
              <w:rPr>
                <w:rFonts w:ascii="Arial" w:hAnsi="Arial" w:cs="Arial"/>
                <w:lang w:val="en-GB"/>
              </w:rPr>
            </w:pPr>
            <w:r>
              <w:rPr>
                <w:rFonts w:ascii="Arial" w:hAnsi="Arial" w:cs="Arial"/>
                <w:lang w:val="en-GB"/>
              </w:rPr>
              <w:t>337</w:t>
            </w:r>
          </w:p>
        </w:tc>
      </w:tr>
      <w:tr w:rsidR="00534A58" w:rsidTr="007E2B87">
        <w:trPr>
          <w:trHeight w:hRule="exact" w:val="454"/>
        </w:trPr>
        <w:tc>
          <w:tcPr>
            <w:tcW w:w="4253" w:type="dxa"/>
            <w:shd w:val="clear" w:color="auto" w:fill="D9D9D9" w:themeFill="background1" w:themeFillShade="D9"/>
          </w:tcPr>
          <w:p w:rsidR="00534A58" w:rsidRDefault="00534A58" w:rsidP="00FF3A02">
            <w:pPr>
              <w:pStyle w:val="Default"/>
              <w:spacing w:before="120"/>
              <w:rPr>
                <w:rFonts w:ascii="Arial" w:hAnsi="Arial" w:cs="Arial"/>
                <w:lang w:val="en-GB"/>
              </w:rPr>
            </w:pPr>
            <w:r>
              <w:rPr>
                <w:rFonts w:ascii="Arial" w:hAnsi="Arial" w:cs="Arial"/>
                <w:lang w:val="en-GB"/>
              </w:rPr>
              <w:t>Collector energy gain at HX [kWh/a]</w:t>
            </w:r>
          </w:p>
        </w:tc>
        <w:tc>
          <w:tcPr>
            <w:tcW w:w="1606" w:type="dxa"/>
          </w:tcPr>
          <w:p w:rsidR="00534A58" w:rsidRDefault="00534A58" w:rsidP="00FF3A02">
            <w:pPr>
              <w:pStyle w:val="Default"/>
              <w:spacing w:before="120"/>
              <w:jc w:val="center"/>
              <w:rPr>
                <w:rFonts w:ascii="Arial" w:hAnsi="Arial" w:cs="Arial"/>
                <w:lang w:val="en-GB"/>
              </w:rPr>
            </w:pPr>
            <w:r>
              <w:rPr>
                <w:rFonts w:ascii="Arial" w:hAnsi="Arial" w:cs="Arial"/>
                <w:lang w:val="en-GB"/>
              </w:rPr>
              <w:t>3207</w:t>
            </w:r>
          </w:p>
        </w:tc>
        <w:tc>
          <w:tcPr>
            <w:tcW w:w="1606" w:type="dxa"/>
          </w:tcPr>
          <w:p w:rsidR="00534A58" w:rsidRDefault="00ED7D32" w:rsidP="00FF3A02">
            <w:pPr>
              <w:pStyle w:val="Default"/>
              <w:spacing w:before="120"/>
              <w:jc w:val="center"/>
              <w:rPr>
                <w:rFonts w:ascii="Arial" w:hAnsi="Arial" w:cs="Arial"/>
                <w:lang w:val="en-GB"/>
              </w:rPr>
            </w:pPr>
            <w:r>
              <w:rPr>
                <w:rFonts w:ascii="Arial" w:hAnsi="Arial" w:cs="Arial"/>
                <w:lang w:val="en-GB"/>
              </w:rPr>
              <w:t>3254</w:t>
            </w:r>
          </w:p>
        </w:tc>
        <w:tc>
          <w:tcPr>
            <w:tcW w:w="1607" w:type="dxa"/>
          </w:tcPr>
          <w:p w:rsidR="00534A58" w:rsidRDefault="00534A58" w:rsidP="00FF3A02">
            <w:pPr>
              <w:pStyle w:val="Default"/>
              <w:spacing w:before="120"/>
              <w:jc w:val="center"/>
              <w:rPr>
                <w:rFonts w:ascii="Arial" w:hAnsi="Arial" w:cs="Arial"/>
                <w:lang w:val="en-GB"/>
              </w:rPr>
            </w:pPr>
            <w:r>
              <w:rPr>
                <w:rFonts w:ascii="Arial" w:hAnsi="Arial" w:cs="Arial"/>
                <w:lang w:val="en-GB"/>
              </w:rPr>
              <w:t>3167</w:t>
            </w:r>
          </w:p>
        </w:tc>
      </w:tr>
      <w:tr w:rsidR="00534A58" w:rsidTr="007E2B87">
        <w:trPr>
          <w:trHeight w:hRule="exact" w:val="454"/>
        </w:trPr>
        <w:tc>
          <w:tcPr>
            <w:tcW w:w="4253" w:type="dxa"/>
            <w:shd w:val="clear" w:color="auto" w:fill="D9D9D9" w:themeFill="background1" w:themeFillShade="D9"/>
          </w:tcPr>
          <w:p w:rsidR="00534A58" w:rsidRDefault="00534A58" w:rsidP="00FF3A02">
            <w:pPr>
              <w:pStyle w:val="Default"/>
              <w:spacing w:before="120"/>
              <w:rPr>
                <w:rFonts w:ascii="Arial" w:hAnsi="Arial" w:cs="Arial"/>
                <w:lang w:val="en-GB"/>
              </w:rPr>
            </w:pPr>
            <w:r>
              <w:rPr>
                <w:rFonts w:ascii="Arial" w:hAnsi="Arial" w:cs="Arial"/>
                <w:lang w:val="en-GB"/>
              </w:rPr>
              <w:t>Auxiliary heat demand [kWh/a]</w:t>
            </w:r>
          </w:p>
        </w:tc>
        <w:tc>
          <w:tcPr>
            <w:tcW w:w="1606" w:type="dxa"/>
          </w:tcPr>
          <w:p w:rsidR="00534A58" w:rsidRDefault="00534A58" w:rsidP="00FF3A02">
            <w:pPr>
              <w:pStyle w:val="Default"/>
              <w:spacing w:before="120"/>
              <w:jc w:val="center"/>
              <w:rPr>
                <w:rFonts w:ascii="Arial" w:hAnsi="Arial" w:cs="Arial"/>
                <w:lang w:val="en-GB"/>
              </w:rPr>
            </w:pPr>
            <w:r>
              <w:rPr>
                <w:rFonts w:ascii="Arial" w:hAnsi="Arial" w:cs="Arial"/>
                <w:lang w:val="en-GB"/>
              </w:rPr>
              <w:t>1926</w:t>
            </w:r>
          </w:p>
        </w:tc>
        <w:tc>
          <w:tcPr>
            <w:tcW w:w="1606" w:type="dxa"/>
          </w:tcPr>
          <w:p w:rsidR="00534A58" w:rsidRDefault="00ED7D32" w:rsidP="00FF3A02">
            <w:pPr>
              <w:pStyle w:val="Default"/>
              <w:spacing w:before="120"/>
              <w:jc w:val="center"/>
              <w:rPr>
                <w:rFonts w:ascii="Arial" w:hAnsi="Arial" w:cs="Arial"/>
                <w:lang w:val="en-GB"/>
              </w:rPr>
            </w:pPr>
            <w:r>
              <w:rPr>
                <w:rFonts w:ascii="Arial" w:hAnsi="Arial" w:cs="Arial"/>
                <w:lang w:val="en-GB"/>
              </w:rPr>
              <w:t>1962</w:t>
            </w:r>
          </w:p>
        </w:tc>
        <w:tc>
          <w:tcPr>
            <w:tcW w:w="1607" w:type="dxa"/>
          </w:tcPr>
          <w:p w:rsidR="00534A58" w:rsidRDefault="00534A58" w:rsidP="00FF3A02">
            <w:pPr>
              <w:pStyle w:val="Default"/>
              <w:spacing w:before="120"/>
              <w:jc w:val="center"/>
              <w:rPr>
                <w:rFonts w:ascii="Arial" w:hAnsi="Arial" w:cs="Arial"/>
                <w:lang w:val="en-GB"/>
              </w:rPr>
            </w:pPr>
            <w:r>
              <w:rPr>
                <w:rFonts w:ascii="Arial" w:hAnsi="Arial" w:cs="Arial"/>
                <w:lang w:val="en-GB"/>
              </w:rPr>
              <w:t>2001</w:t>
            </w:r>
          </w:p>
        </w:tc>
      </w:tr>
      <w:tr w:rsidR="007E2B87" w:rsidTr="007E2B87">
        <w:tc>
          <w:tcPr>
            <w:tcW w:w="4253" w:type="dxa"/>
            <w:shd w:val="clear" w:color="auto" w:fill="D9D9D9" w:themeFill="background1" w:themeFillShade="D9"/>
          </w:tcPr>
          <w:p w:rsidR="007E2B87" w:rsidRPr="001379C2" w:rsidRDefault="007E2B87" w:rsidP="00844F70">
            <w:pPr>
              <w:rPr>
                <w:rFonts w:ascii="Arial" w:hAnsi="Arial" w:cs="Arial"/>
                <w:b/>
                <w:sz w:val="24"/>
                <w:szCs w:val="24"/>
                <w:lang w:val="en-US"/>
              </w:rPr>
            </w:pPr>
            <w:proofErr w:type="spellStart"/>
            <w:r w:rsidRPr="001379C2">
              <w:rPr>
                <w:rFonts w:ascii="Arial" w:hAnsi="Arial" w:cs="Arial"/>
                <w:b/>
                <w:sz w:val="24"/>
                <w:szCs w:val="24"/>
                <w:lang w:val="en-US"/>
              </w:rPr>
              <w:t>f</w:t>
            </w:r>
            <w:r w:rsidRPr="001379C2">
              <w:rPr>
                <w:rFonts w:ascii="Arial" w:hAnsi="Arial" w:cs="Arial"/>
                <w:b/>
                <w:sz w:val="24"/>
                <w:szCs w:val="24"/>
                <w:vertAlign w:val="subscript"/>
                <w:lang w:val="en-US"/>
              </w:rPr>
              <w:t>sav</w:t>
            </w:r>
            <w:proofErr w:type="spellEnd"/>
            <w:r w:rsidRPr="001379C2">
              <w:rPr>
                <w:rFonts w:ascii="Arial" w:hAnsi="Arial" w:cs="Arial"/>
                <w:b/>
                <w:sz w:val="24"/>
                <w:szCs w:val="24"/>
                <w:lang w:val="en-US"/>
              </w:rPr>
              <w:t xml:space="preserve"> [%]</w:t>
            </w:r>
          </w:p>
        </w:tc>
        <w:tc>
          <w:tcPr>
            <w:tcW w:w="1606" w:type="dxa"/>
          </w:tcPr>
          <w:p w:rsidR="007E2B87" w:rsidRPr="001379C2" w:rsidRDefault="007E2B87" w:rsidP="00844F70">
            <w:pPr>
              <w:jc w:val="center"/>
              <w:rPr>
                <w:rFonts w:ascii="Arial" w:hAnsi="Arial" w:cs="Arial"/>
                <w:b/>
                <w:sz w:val="24"/>
                <w:szCs w:val="24"/>
                <w:lang w:val="en-US"/>
              </w:rPr>
            </w:pPr>
            <w:r>
              <w:rPr>
                <w:rFonts w:ascii="Arial" w:hAnsi="Arial" w:cs="Arial"/>
                <w:b/>
                <w:sz w:val="24"/>
                <w:szCs w:val="24"/>
                <w:lang w:val="en-US"/>
              </w:rPr>
              <w:t>61</w:t>
            </w:r>
            <w:r w:rsidRPr="001379C2">
              <w:rPr>
                <w:rFonts w:ascii="Arial" w:hAnsi="Arial" w:cs="Arial"/>
                <w:b/>
                <w:sz w:val="24"/>
                <w:szCs w:val="24"/>
                <w:lang w:val="en-US"/>
              </w:rPr>
              <w:t>,</w:t>
            </w:r>
            <w:r>
              <w:rPr>
                <w:rFonts w:ascii="Arial" w:hAnsi="Arial" w:cs="Arial"/>
                <w:b/>
                <w:sz w:val="24"/>
                <w:szCs w:val="24"/>
                <w:lang w:val="en-US"/>
              </w:rPr>
              <w:t>9</w:t>
            </w:r>
          </w:p>
        </w:tc>
        <w:tc>
          <w:tcPr>
            <w:tcW w:w="1606" w:type="dxa"/>
          </w:tcPr>
          <w:p w:rsidR="007E2B87" w:rsidRPr="001379C2" w:rsidRDefault="007E2B87" w:rsidP="00844F70">
            <w:pPr>
              <w:jc w:val="center"/>
              <w:rPr>
                <w:rFonts w:ascii="Arial" w:hAnsi="Arial" w:cs="Arial"/>
                <w:b/>
                <w:sz w:val="24"/>
                <w:szCs w:val="24"/>
                <w:lang w:val="en-US"/>
              </w:rPr>
            </w:pPr>
            <w:r>
              <w:rPr>
                <w:rFonts w:ascii="Arial" w:hAnsi="Arial" w:cs="Arial"/>
                <w:b/>
                <w:sz w:val="24"/>
                <w:szCs w:val="24"/>
                <w:lang w:val="en-US"/>
              </w:rPr>
              <w:t>61,2</w:t>
            </w:r>
          </w:p>
        </w:tc>
        <w:tc>
          <w:tcPr>
            <w:tcW w:w="1607" w:type="dxa"/>
          </w:tcPr>
          <w:p w:rsidR="007E2B87" w:rsidRDefault="007E2B87" w:rsidP="00844F70">
            <w:pPr>
              <w:jc w:val="center"/>
              <w:rPr>
                <w:rFonts w:ascii="Arial" w:hAnsi="Arial" w:cs="Arial"/>
                <w:b/>
                <w:sz w:val="24"/>
                <w:szCs w:val="24"/>
                <w:lang w:val="en-US"/>
              </w:rPr>
            </w:pPr>
            <w:r>
              <w:rPr>
                <w:rFonts w:ascii="Arial" w:hAnsi="Arial" w:cs="Arial"/>
                <w:b/>
                <w:sz w:val="24"/>
                <w:szCs w:val="24"/>
                <w:lang w:val="en-US"/>
              </w:rPr>
              <w:t>60,5</w:t>
            </w:r>
          </w:p>
        </w:tc>
      </w:tr>
    </w:tbl>
    <w:p w:rsidR="00534A58" w:rsidRDefault="00534A58" w:rsidP="00534A58">
      <w:pPr>
        <w:pStyle w:val="Default"/>
        <w:spacing w:before="120"/>
        <w:jc w:val="both"/>
        <w:rPr>
          <w:rFonts w:ascii="Arial" w:hAnsi="Arial" w:cs="Arial"/>
          <w:lang w:val="en-GB"/>
        </w:rPr>
      </w:pPr>
      <w:r>
        <w:rPr>
          <w:rFonts w:ascii="Arial" w:hAnsi="Arial" w:cs="Arial"/>
          <w:lang w:val="en-GB"/>
        </w:rPr>
        <w:t>Table 5: Results of the annual system simulations</w:t>
      </w:r>
    </w:p>
    <w:p w:rsidR="00534A58" w:rsidRDefault="00534A58" w:rsidP="00D16CA1">
      <w:pPr>
        <w:pStyle w:val="Default"/>
        <w:spacing w:before="120"/>
        <w:jc w:val="both"/>
        <w:rPr>
          <w:rFonts w:ascii="Arial" w:hAnsi="Arial" w:cs="Arial"/>
          <w:lang w:val="en-GB"/>
        </w:rPr>
      </w:pPr>
    </w:p>
    <w:p w:rsidR="00F2536C" w:rsidRDefault="00F2536C" w:rsidP="00193C59">
      <w:pPr>
        <w:pStyle w:val="Default"/>
        <w:numPr>
          <w:ilvl w:val="0"/>
          <w:numId w:val="1"/>
        </w:numPr>
        <w:spacing w:before="120"/>
        <w:jc w:val="both"/>
        <w:outlineLvl w:val="0"/>
        <w:rPr>
          <w:rFonts w:ascii="Arial" w:hAnsi="Arial" w:cs="Arial"/>
          <w:b/>
          <w:lang w:val="en-GB"/>
        </w:rPr>
      </w:pPr>
      <w:bookmarkStart w:id="8" w:name="_Toc361844014"/>
      <w:r>
        <w:rPr>
          <w:rFonts w:ascii="Arial" w:hAnsi="Arial" w:cs="Arial"/>
          <w:b/>
          <w:lang w:val="en-GB"/>
        </w:rPr>
        <w:t>Summary</w:t>
      </w:r>
      <w:bookmarkEnd w:id="8"/>
    </w:p>
    <w:p w:rsidR="00F2536C" w:rsidRPr="00E25A5F" w:rsidRDefault="00F2536C" w:rsidP="00F2536C">
      <w:pPr>
        <w:pStyle w:val="Default"/>
        <w:spacing w:before="120"/>
        <w:jc w:val="both"/>
        <w:rPr>
          <w:rFonts w:ascii="Arial" w:hAnsi="Arial" w:cs="Arial"/>
          <w:lang w:val="en-GB"/>
        </w:rPr>
      </w:pPr>
      <w:r>
        <w:rPr>
          <w:rFonts w:ascii="Arial" w:hAnsi="Arial" w:cs="Arial"/>
          <w:lang w:val="en-GB"/>
        </w:rPr>
        <w:t xml:space="preserve">A method was developed to assess the thermal </w:t>
      </w:r>
      <w:r w:rsidR="00615D04">
        <w:rPr>
          <w:rFonts w:ascii="Arial" w:hAnsi="Arial" w:cs="Arial"/>
          <w:lang w:val="en-GB"/>
        </w:rPr>
        <w:t>performance</w:t>
      </w:r>
      <w:r w:rsidR="00ED2564">
        <w:rPr>
          <w:rFonts w:ascii="Arial" w:hAnsi="Arial" w:cs="Arial"/>
          <w:lang w:val="en-GB"/>
        </w:rPr>
        <w:t xml:space="preserve"> of DHW store</w:t>
      </w:r>
      <w:r w:rsidR="00165AC4">
        <w:rPr>
          <w:rFonts w:ascii="Arial" w:hAnsi="Arial" w:cs="Arial"/>
          <w:lang w:val="en-GB"/>
        </w:rPr>
        <w:t>s</w:t>
      </w:r>
      <w:r w:rsidR="00ED2564">
        <w:rPr>
          <w:rFonts w:ascii="Arial" w:hAnsi="Arial" w:cs="Arial"/>
          <w:lang w:val="en-GB"/>
        </w:rPr>
        <w:t xml:space="preserve"> and to co</w:t>
      </w:r>
      <w:r w:rsidR="00F53D1B">
        <w:rPr>
          <w:rFonts w:ascii="Arial" w:hAnsi="Arial" w:cs="Arial"/>
          <w:lang w:val="en-GB"/>
        </w:rPr>
        <w:t xml:space="preserve">mpare DHW stores with the same </w:t>
      </w:r>
      <w:r w:rsidR="00ED2564">
        <w:rPr>
          <w:rFonts w:ascii="Arial" w:hAnsi="Arial" w:cs="Arial"/>
          <w:lang w:val="en-GB"/>
        </w:rPr>
        <w:t>nominal volume</w:t>
      </w:r>
      <w:r w:rsidR="00A105B9">
        <w:rPr>
          <w:rFonts w:ascii="Arial" w:hAnsi="Arial" w:cs="Arial"/>
          <w:lang w:val="en-GB"/>
        </w:rPr>
        <w:t xml:space="preserve"> by determining the </w:t>
      </w:r>
      <w:r w:rsidR="00A105B9" w:rsidRPr="00620993">
        <w:rPr>
          <w:rFonts w:ascii="Arial" w:hAnsi="Arial" w:cs="Arial"/>
          <w:lang w:val="en-GB"/>
        </w:rPr>
        <w:t xml:space="preserve">fractional energy savings </w:t>
      </w:r>
      <w:proofErr w:type="spellStart"/>
      <w:r w:rsidR="00A105B9" w:rsidRPr="00620993">
        <w:rPr>
          <w:rFonts w:ascii="Arial" w:hAnsi="Arial" w:cs="Arial"/>
          <w:lang w:val="en-GB"/>
        </w:rPr>
        <w:t>f</w:t>
      </w:r>
      <w:r w:rsidR="00A105B9" w:rsidRPr="00620993">
        <w:rPr>
          <w:rFonts w:ascii="Arial" w:hAnsi="Arial" w:cs="Arial"/>
          <w:vertAlign w:val="subscript"/>
          <w:lang w:val="en-GB"/>
        </w:rPr>
        <w:t>sav</w:t>
      </w:r>
      <w:proofErr w:type="spellEnd"/>
      <w:r w:rsidR="00A105B9">
        <w:rPr>
          <w:rFonts w:ascii="Arial" w:hAnsi="Arial" w:cs="Arial"/>
          <w:lang w:val="en-GB"/>
        </w:rPr>
        <w:t xml:space="preserve"> </w:t>
      </w:r>
      <w:r w:rsidR="00E25A5F">
        <w:rPr>
          <w:rFonts w:ascii="Arial" w:hAnsi="Arial" w:cs="Arial"/>
          <w:lang w:val="en-GB"/>
        </w:rPr>
        <w:t>under reference conditions</w:t>
      </w:r>
      <w:r w:rsidR="00ED2564">
        <w:rPr>
          <w:rFonts w:ascii="Arial" w:hAnsi="Arial" w:cs="Arial"/>
          <w:lang w:val="en-GB"/>
        </w:rPr>
        <w:t xml:space="preserve">. </w:t>
      </w:r>
      <w:r w:rsidR="0056225E" w:rsidRPr="007E2B87">
        <w:rPr>
          <w:rFonts w:ascii="Arial" w:hAnsi="Arial" w:cs="Arial"/>
          <w:color w:val="auto"/>
          <w:lang w:val="en-GB"/>
        </w:rPr>
        <w:t>In order to avoid too many classes of stores it is useful to round the nominal volume to the next complete 10 litres if not</w:t>
      </w:r>
      <w:r w:rsidR="00B31481" w:rsidRPr="007E2B87">
        <w:rPr>
          <w:rFonts w:ascii="Arial" w:hAnsi="Arial" w:cs="Arial"/>
          <w:color w:val="auto"/>
          <w:lang w:val="en-GB"/>
        </w:rPr>
        <w:t xml:space="preserve"> already</w:t>
      </w:r>
      <w:r w:rsidR="0056225E" w:rsidRPr="007E2B87">
        <w:rPr>
          <w:rFonts w:ascii="Arial" w:hAnsi="Arial" w:cs="Arial"/>
          <w:color w:val="auto"/>
          <w:lang w:val="en-GB"/>
        </w:rPr>
        <w:t xml:space="preserve"> done by the manufacturer. For comparison </w:t>
      </w:r>
      <w:r w:rsidR="00B21958" w:rsidRPr="000A327C">
        <w:rPr>
          <w:rFonts w:ascii="Arial" w:hAnsi="Arial" w:cs="Arial"/>
          <w:color w:val="auto"/>
          <w:lang w:val="en-GB"/>
        </w:rPr>
        <w:t xml:space="preserve">it is important, that </w:t>
      </w:r>
      <w:r w:rsidR="00ED2564" w:rsidRPr="000A327C">
        <w:rPr>
          <w:rFonts w:ascii="Arial" w:hAnsi="Arial" w:cs="Arial"/>
          <w:color w:val="auto"/>
          <w:lang w:val="en-GB"/>
        </w:rPr>
        <w:t>the</w:t>
      </w:r>
      <w:r w:rsidR="00165AC4" w:rsidRPr="000A327C">
        <w:rPr>
          <w:rFonts w:ascii="Arial" w:hAnsi="Arial" w:cs="Arial"/>
          <w:color w:val="auto"/>
          <w:lang w:val="en-GB"/>
        </w:rPr>
        <w:t xml:space="preserve"> stores</w:t>
      </w:r>
      <w:r w:rsidR="00B21958" w:rsidRPr="000A327C">
        <w:rPr>
          <w:rFonts w:ascii="Arial" w:hAnsi="Arial" w:cs="Arial"/>
          <w:color w:val="auto"/>
          <w:lang w:val="en-GB"/>
        </w:rPr>
        <w:t xml:space="preserve"> with the same nominal volume</w:t>
      </w:r>
      <w:r w:rsidR="00165AC4" w:rsidRPr="000A327C">
        <w:rPr>
          <w:rFonts w:ascii="Arial" w:hAnsi="Arial" w:cs="Arial"/>
          <w:color w:val="auto"/>
          <w:lang w:val="en-GB"/>
        </w:rPr>
        <w:t xml:space="preserve"> provide </w:t>
      </w:r>
      <w:r w:rsidR="00B21958" w:rsidRPr="000A327C">
        <w:rPr>
          <w:rFonts w:ascii="Arial" w:hAnsi="Arial" w:cs="Arial"/>
          <w:color w:val="auto"/>
          <w:lang w:val="en-GB"/>
        </w:rPr>
        <w:t>the same</w:t>
      </w:r>
      <w:r w:rsidR="00ED2564">
        <w:rPr>
          <w:rFonts w:ascii="Arial" w:hAnsi="Arial" w:cs="Arial"/>
          <w:lang w:val="en-GB"/>
        </w:rPr>
        <w:t xml:space="preserve"> </w:t>
      </w:r>
      <w:r w:rsidR="00ED2564" w:rsidRPr="00620993">
        <w:rPr>
          <w:rFonts w:ascii="Arial" w:hAnsi="Arial" w:cs="Arial"/>
          <w:lang w:val="en-GB"/>
        </w:rPr>
        <w:t xml:space="preserve">“hot water volume” </w:t>
      </w:r>
      <w:r w:rsidR="00ED2564">
        <w:rPr>
          <w:rFonts w:ascii="Arial" w:hAnsi="Arial" w:cs="Arial"/>
          <w:lang w:val="en-GB"/>
        </w:rPr>
        <w:t>C</w:t>
      </w:r>
      <w:r w:rsidR="00ED2564" w:rsidRPr="00AF374C">
        <w:rPr>
          <w:rFonts w:ascii="Arial" w:hAnsi="Arial" w:cs="Arial"/>
          <w:vertAlign w:val="subscript"/>
          <w:lang w:val="en-GB"/>
        </w:rPr>
        <w:t>u</w:t>
      </w:r>
      <w:r w:rsidR="00ED2564" w:rsidRPr="00620993">
        <w:rPr>
          <w:rFonts w:ascii="Arial" w:hAnsi="Arial" w:cs="Arial"/>
          <w:lang w:val="en-GB"/>
        </w:rPr>
        <w:t xml:space="preserve"> </w:t>
      </w:r>
      <w:r w:rsidR="00B21958">
        <w:rPr>
          <w:rFonts w:ascii="Arial" w:hAnsi="Arial" w:cs="Arial"/>
          <w:lang w:val="en-GB"/>
        </w:rPr>
        <w:t>(</w:t>
      </w:r>
      <w:r w:rsidR="00ED2564" w:rsidRPr="00620993">
        <w:rPr>
          <w:rFonts w:ascii="Arial" w:hAnsi="Arial" w:cs="Arial"/>
          <w:lang w:val="en-GB"/>
        </w:rPr>
        <w:t>according to</w:t>
      </w:r>
      <w:r w:rsidR="00ED2564">
        <w:rPr>
          <w:rFonts w:ascii="Arial" w:hAnsi="Arial" w:cs="Arial"/>
          <w:lang w:val="en-GB"/>
        </w:rPr>
        <w:t xml:space="preserve"> EN 15332:2007</w:t>
      </w:r>
      <w:r w:rsidR="00B21958">
        <w:rPr>
          <w:rFonts w:ascii="Arial" w:hAnsi="Arial" w:cs="Arial"/>
          <w:lang w:val="en-GB"/>
        </w:rPr>
        <w:t>)</w:t>
      </w:r>
      <w:r w:rsidR="00165AC4">
        <w:rPr>
          <w:rFonts w:ascii="Arial" w:hAnsi="Arial" w:cs="Arial"/>
          <w:lang w:val="en-GB"/>
        </w:rPr>
        <w:t xml:space="preserve">. Due to the fact that the auxiliary volume (and the correspondent temperature sensor in most cases) of the stores </w:t>
      </w:r>
      <w:r w:rsidR="00B21958">
        <w:rPr>
          <w:rFonts w:ascii="Arial" w:hAnsi="Arial" w:cs="Arial"/>
          <w:lang w:val="en-GB"/>
        </w:rPr>
        <w:t>are</w:t>
      </w:r>
      <w:r w:rsidR="00165AC4">
        <w:rPr>
          <w:rFonts w:ascii="Arial" w:hAnsi="Arial" w:cs="Arial"/>
          <w:lang w:val="en-GB"/>
        </w:rPr>
        <w:t xml:space="preserve"> fixed, the </w:t>
      </w:r>
      <w:r w:rsidR="00165AC4" w:rsidRPr="00620993">
        <w:rPr>
          <w:rFonts w:ascii="Arial" w:hAnsi="Arial" w:cs="Arial"/>
          <w:lang w:val="en-GB"/>
        </w:rPr>
        <w:t xml:space="preserve">“hot water volume” </w:t>
      </w:r>
      <w:r w:rsidR="00165AC4">
        <w:rPr>
          <w:rFonts w:ascii="Arial" w:hAnsi="Arial" w:cs="Arial"/>
          <w:lang w:val="en-GB"/>
        </w:rPr>
        <w:t>C</w:t>
      </w:r>
      <w:r w:rsidR="00165AC4" w:rsidRPr="00AF374C">
        <w:rPr>
          <w:rFonts w:ascii="Arial" w:hAnsi="Arial" w:cs="Arial"/>
          <w:vertAlign w:val="subscript"/>
          <w:lang w:val="en-GB"/>
        </w:rPr>
        <w:t>u</w:t>
      </w:r>
      <w:r w:rsidR="00165AC4">
        <w:rPr>
          <w:rFonts w:ascii="Arial" w:hAnsi="Arial" w:cs="Arial"/>
          <w:lang w:val="en-GB"/>
        </w:rPr>
        <w:t xml:space="preserve"> has to be set by varying the set temperature for the auxiliary heater. </w:t>
      </w:r>
      <w:r w:rsidR="00E25A5F">
        <w:rPr>
          <w:rFonts w:ascii="Arial" w:hAnsi="Arial" w:cs="Arial"/>
          <w:lang w:val="en-GB"/>
        </w:rPr>
        <w:t xml:space="preserve">This set temperature has to be used for the annual system simulation to determine the </w:t>
      </w:r>
      <w:r w:rsidR="00E25A5F" w:rsidRPr="00620993">
        <w:rPr>
          <w:rFonts w:ascii="Arial" w:hAnsi="Arial" w:cs="Arial"/>
          <w:lang w:val="en-GB"/>
        </w:rPr>
        <w:t xml:space="preserve">fractional energy savings </w:t>
      </w:r>
      <w:proofErr w:type="spellStart"/>
      <w:r w:rsidR="00E25A5F" w:rsidRPr="00620993">
        <w:rPr>
          <w:rFonts w:ascii="Arial" w:hAnsi="Arial" w:cs="Arial"/>
          <w:lang w:val="en-GB"/>
        </w:rPr>
        <w:t>f</w:t>
      </w:r>
      <w:r w:rsidR="00E25A5F" w:rsidRPr="00620993">
        <w:rPr>
          <w:rFonts w:ascii="Arial" w:hAnsi="Arial" w:cs="Arial"/>
          <w:vertAlign w:val="subscript"/>
          <w:lang w:val="en-GB"/>
        </w:rPr>
        <w:t>sav</w:t>
      </w:r>
      <w:proofErr w:type="spellEnd"/>
      <w:r w:rsidR="00E25A5F">
        <w:rPr>
          <w:rFonts w:ascii="Arial" w:hAnsi="Arial" w:cs="Arial"/>
          <w:lang w:val="en-GB"/>
        </w:rPr>
        <w:t xml:space="preserve"> according to EN 12977-2:2012. Since the stores provide the same </w:t>
      </w:r>
      <w:r w:rsidR="00E25A5F" w:rsidRPr="00620993">
        <w:rPr>
          <w:rFonts w:ascii="Arial" w:hAnsi="Arial" w:cs="Arial"/>
          <w:lang w:val="en-GB"/>
        </w:rPr>
        <w:t xml:space="preserve">“hot water volume” </w:t>
      </w:r>
      <w:r w:rsidR="00E25A5F">
        <w:rPr>
          <w:rFonts w:ascii="Arial" w:hAnsi="Arial" w:cs="Arial"/>
          <w:lang w:val="en-GB"/>
        </w:rPr>
        <w:t>C</w:t>
      </w:r>
      <w:r w:rsidR="00E25A5F" w:rsidRPr="00AF374C">
        <w:rPr>
          <w:rFonts w:ascii="Arial" w:hAnsi="Arial" w:cs="Arial"/>
          <w:vertAlign w:val="subscript"/>
          <w:lang w:val="en-GB"/>
        </w:rPr>
        <w:t>u</w:t>
      </w:r>
      <w:r w:rsidR="00E25A5F">
        <w:rPr>
          <w:rFonts w:ascii="Arial" w:hAnsi="Arial" w:cs="Arial"/>
          <w:lang w:val="en-GB"/>
        </w:rPr>
        <w:t xml:space="preserve"> (stores with the same nominal volume) the </w:t>
      </w:r>
      <w:r w:rsidR="00E25A5F" w:rsidRPr="00620993">
        <w:rPr>
          <w:rFonts w:ascii="Arial" w:hAnsi="Arial" w:cs="Arial"/>
          <w:lang w:val="en-GB"/>
        </w:rPr>
        <w:t xml:space="preserve">fractional energy savings </w:t>
      </w:r>
      <w:proofErr w:type="spellStart"/>
      <w:r w:rsidR="00E25A5F" w:rsidRPr="00620993">
        <w:rPr>
          <w:rFonts w:ascii="Arial" w:hAnsi="Arial" w:cs="Arial"/>
          <w:lang w:val="en-GB"/>
        </w:rPr>
        <w:t>f</w:t>
      </w:r>
      <w:r w:rsidR="00E25A5F" w:rsidRPr="00620993">
        <w:rPr>
          <w:rFonts w:ascii="Arial" w:hAnsi="Arial" w:cs="Arial"/>
          <w:vertAlign w:val="subscript"/>
          <w:lang w:val="en-GB"/>
        </w:rPr>
        <w:t>sav</w:t>
      </w:r>
      <w:proofErr w:type="spellEnd"/>
      <w:r w:rsidR="00E25A5F">
        <w:rPr>
          <w:rFonts w:ascii="Arial" w:hAnsi="Arial" w:cs="Arial"/>
          <w:lang w:val="en-GB"/>
        </w:rPr>
        <w:t xml:space="preserve"> can be used</w:t>
      </w:r>
      <w:r w:rsidR="00510227">
        <w:rPr>
          <w:rFonts w:ascii="Arial" w:hAnsi="Arial" w:cs="Arial"/>
          <w:lang w:val="en-GB"/>
        </w:rPr>
        <w:t xml:space="preserve"> as an annual store indicator</w:t>
      </w:r>
      <w:r w:rsidR="00615D04">
        <w:rPr>
          <w:rFonts w:ascii="Arial" w:hAnsi="Arial" w:cs="Arial"/>
          <w:lang w:val="en-GB"/>
        </w:rPr>
        <w:t xml:space="preserve">. It is suggested to call </w:t>
      </w:r>
      <w:r w:rsidR="00615D04">
        <w:rPr>
          <w:rFonts w:ascii="Arial" w:hAnsi="Arial" w:cs="Arial"/>
          <w:lang w:val="en-GB"/>
        </w:rPr>
        <w:lastRenderedPageBreak/>
        <w:t>this parameter e. g. f</w:t>
      </w:r>
      <w:r w:rsidR="00615D04" w:rsidRPr="00615D04">
        <w:rPr>
          <w:rFonts w:ascii="Arial" w:hAnsi="Arial" w:cs="Arial"/>
          <w:vertAlign w:val="subscript"/>
          <w:lang w:val="en-GB"/>
        </w:rPr>
        <w:t>sav</w:t>
      </w:r>
      <w:proofErr w:type="gramStart"/>
      <w:r w:rsidR="00615D04" w:rsidRPr="00615D04">
        <w:rPr>
          <w:rFonts w:ascii="Arial" w:hAnsi="Arial" w:cs="Arial"/>
          <w:vertAlign w:val="subscript"/>
          <w:lang w:val="en-GB"/>
        </w:rPr>
        <w:t>,sto300</w:t>
      </w:r>
      <w:proofErr w:type="gramEnd"/>
      <w:r w:rsidR="00615D04">
        <w:rPr>
          <w:rFonts w:ascii="Arial" w:hAnsi="Arial" w:cs="Arial"/>
          <w:lang w:val="en-GB"/>
        </w:rPr>
        <w:t xml:space="preserve"> to indicate that it is about </w:t>
      </w:r>
      <w:r w:rsidR="00615D04" w:rsidRPr="00620993">
        <w:rPr>
          <w:rFonts w:ascii="Arial" w:hAnsi="Arial" w:cs="Arial"/>
          <w:lang w:val="en-GB"/>
        </w:rPr>
        <w:t>fractional energy savings</w:t>
      </w:r>
      <w:r w:rsidR="00615D04">
        <w:rPr>
          <w:rFonts w:ascii="Arial" w:hAnsi="Arial" w:cs="Arial"/>
          <w:lang w:val="en-GB"/>
        </w:rPr>
        <w:t xml:space="preserve"> determined for a store with a nominal volume of 300 </w:t>
      </w:r>
      <w:r w:rsidR="00615D04" w:rsidRPr="000A327C">
        <w:rPr>
          <w:rFonts w:ascii="Arial" w:hAnsi="Arial" w:cs="Arial"/>
          <w:color w:val="auto"/>
          <w:lang w:val="en-GB"/>
        </w:rPr>
        <w:t>litres</w:t>
      </w:r>
      <w:r w:rsidR="00F96BAC" w:rsidRPr="000A327C">
        <w:rPr>
          <w:rFonts w:ascii="Arial" w:hAnsi="Arial" w:cs="Arial"/>
          <w:color w:val="auto"/>
          <w:lang w:val="en-GB"/>
        </w:rPr>
        <w:t xml:space="preserve"> under reference conditions</w:t>
      </w:r>
      <w:r w:rsidR="00615D04">
        <w:rPr>
          <w:rFonts w:ascii="Arial" w:hAnsi="Arial" w:cs="Arial"/>
          <w:lang w:val="en-GB"/>
        </w:rPr>
        <w:t>.</w:t>
      </w:r>
    </w:p>
    <w:p w:rsidR="00F2536C" w:rsidRDefault="00F2536C" w:rsidP="00F2536C">
      <w:pPr>
        <w:pStyle w:val="Default"/>
        <w:spacing w:before="120"/>
        <w:jc w:val="both"/>
        <w:rPr>
          <w:rFonts w:ascii="Arial" w:hAnsi="Arial" w:cs="Arial"/>
          <w:lang w:val="en-GB"/>
        </w:rPr>
      </w:pPr>
      <w:r>
        <w:rPr>
          <w:rFonts w:ascii="Arial" w:hAnsi="Arial" w:cs="Arial"/>
          <w:lang w:val="en-GB"/>
        </w:rPr>
        <w:t xml:space="preserve">The </w:t>
      </w:r>
      <w:r w:rsidR="00615D04">
        <w:rPr>
          <w:rFonts w:ascii="Arial" w:hAnsi="Arial" w:cs="Arial"/>
          <w:lang w:val="en-GB"/>
        </w:rPr>
        <w:t xml:space="preserve">application of this method </w:t>
      </w:r>
      <w:r w:rsidR="0071744D">
        <w:rPr>
          <w:rFonts w:ascii="Arial" w:hAnsi="Arial" w:cs="Arial"/>
          <w:lang w:val="en-GB"/>
        </w:rPr>
        <w:t>t</w:t>
      </w:r>
      <w:r w:rsidR="00615D04">
        <w:rPr>
          <w:rFonts w:ascii="Arial" w:hAnsi="Arial" w:cs="Arial"/>
          <w:lang w:val="en-GB"/>
        </w:rPr>
        <w:t xml:space="preserve">o </w:t>
      </w:r>
      <w:r>
        <w:rPr>
          <w:rFonts w:ascii="Arial" w:hAnsi="Arial" w:cs="Arial"/>
          <w:lang w:val="en-GB"/>
        </w:rPr>
        <w:t xml:space="preserve">3 DHW stores with a nominal volume of 300 litres and 3 DHW stores with a nominal volume of 500 litres </w:t>
      </w:r>
      <w:r w:rsidR="00615D04">
        <w:rPr>
          <w:rFonts w:ascii="Arial" w:hAnsi="Arial" w:cs="Arial"/>
          <w:lang w:val="en-GB"/>
        </w:rPr>
        <w:t>has shown reasonable results.</w:t>
      </w:r>
    </w:p>
    <w:p w:rsidR="00510227" w:rsidRPr="00160F1F" w:rsidRDefault="00510227" w:rsidP="00F2536C">
      <w:pPr>
        <w:pStyle w:val="Default"/>
        <w:spacing w:before="120"/>
        <w:jc w:val="both"/>
        <w:rPr>
          <w:rFonts w:ascii="Arial" w:hAnsi="Arial" w:cs="Arial"/>
          <w:lang w:val="en-GB"/>
        </w:rPr>
      </w:pPr>
      <w:r>
        <w:rPr>
          <w:rFonts w:ascii="Arial" w:hAnsi="Arial" w:cs="Arial"/>
          <w:lang w:val="en-GB"/>
        </w:rPr>
        <w:t xml:space="preserve">As an alternative method it is in principle possible to use </w:t>
      </w:r>
      <w:proofErr w:type="spellStart"/>
      <w:r>
        <w:rPr>
          <w:rFonts w:ascii="Arial" w:hAnsi="Arial" w:cs="Arial"/>
          <w:lang w:val="en-GB"/>
        </w:rPr>
        <w:t>f</w:t>
      </w:r>
      <w:r w:rsidRPr="00FD726E">
        <w:rPr>
          <w:rFonts w:ascii="Arial" w:hAnsi="Arial" w:cs="Arial"/>
          <w:vertAlign w:val="subscript"/>
          <w:lang w:val="en-GB"/>
        </w:rPr>
        <w:t>sav</w:t>
      </w:r>
      <w:proofErr w:type="spellEnd"/>
      <w:r>
        <w:rPr>
          <w:rFonts w:ascii="Arial" w:hAnsi="Arial" w:cs="Arial"/>
          <w:lang w:val="en-GB"/>
        </w:rPr>
        <w:t xml:space="preserve"> and C</w:t>
      </w:r>
      <w:r w:rsidRPr="00FD726E">
        <w:rPr>
          <w:rFonts w:ascii="Arial" w:hAnsi="Arial" w:cs="Arial"/>
          <w:vertAlign w:val="subscript"/>
          <w:lang w:val="en-GB"/>
        </w:rPr>
        <w:t>u</w:t>
      </w:r>
      <w:r>
        <w:rPr>
          <w:rFonts w:ascii="Arial" w:hAnsi="Arial" w:cs="Arial"/>
          <w:lang w:val="en-GB"/>
        </w:rPr>
        <w:t xml:space="preserve"> as two independent parameters to specify the store indicator. In this case the hot water volume C</w:t>
      </w:r>
      <w:r w:rsidRPr="00F42150">
        <w:rPr>
          <w:rFonts w:ascii="Arial" w:hAnsi="Arial" w:cs="Arial"/>
          <w:vertAlign w:val="subscript"/>
          <w:lang w:val="en-GB"/>
        </w:rPr>
        <w:t>u</w:t>
      </w:r>
      <w:r>
        <w:rPr>
          <w:rFonts w:ascii="Arial" w:hAnsi="Arial" w:cs="Arial"/>
          <w:lang w:val="en-GB"/>
        </w:rPr>
        <w:t xml:space="preserve"> and the fractional energy savings </w:t>
      </w:r>
      <w:proofErr w:type="spellStart"/>
      <w:r>
        <w:rPr>
          <w:rFonts w:ascii="Arial" w:hAnsi="Arial" w:cs="Arial"/>
          <w:lang w:val="en-GB"/>
        </w:rPr>
        <w:t>f</w:t>
      </w:r>
      <w:r w:rsidRPr="004552C7">
        <w:rPr>
          <w:rFonts w:ascii="Arial" w:hAnsi="Arial" w:cs="Arial"/>
          <w:vertAlign w:val="subscript"/>
          <w:lang w:val="en-GB"/>
        </w:rPr>
        <w:t>sav</w:t>
      </w:r>
      <w:proofErr w:type="spellEnd"/>
      <w:r>
        <w:rPr>
          <w:rFonts w:ascii="Arial" w:hAnsi="Arial" w:cs="Arial"/>
          <w:lang w:val="en-GB"/>
        </w:rPr>
        <w:t xml:space="preserve"> can be determined with the same set temperature for all stores.</w:t>
      </w:r>
      <w:r w:rsidR="005072BB">
        <w:rPr>
          <w:rFonts w:ascii="Arial" w:hAnsi="Arial" w:cs="Arial"/>
          <w:lang w:val="en-GB"/>
        </w:rPr>
        <w:t xml:space="preserve"> So in general the stores differ in both values</w:t>
      </w:r>
      <w:r w:rsidR="0022012E">
        <w:rPr>
          <w:rFonts w:ascii="Arial" w:hAnsi="Arial" w:cs="Arial"/>
          <w:lang w:val="en-GB"/>
        </w:rPr>
        <w:t xml:space="preserve"> even if they have the same nominal volume</w:t>
      </w:r>
      <w:r w:rsidR="005072BB">
        <w:rPr>
          <w:rFonts w:ascii="Arial" w:hAnsi="Arial" w:cs="Arial"/>
          <w:lang w:val="en-GB"/>
        </w:rPr>
        <w:t>.</w:t>
      </w:r>
      <w:r w:rsidR="0022012E">
        <w:rPr>
          <w:rFonts w:ascii="Arial" w:hAnsi="Arial" w:cs="Arial"/>
          <w:lang w:val="en-GB"/>
        </w:rPr>
        <w:t xml:space="preserve"> The advantage of this method </w:t>
      </w:r>
      <w:r w:rsidR="001B1B8D">
        <w:rPr>
          <w:rFonts w:ascii="Arial" w:hAnsi="Arial" w:cs="Arial"/>
          <w:lang w:val="en-GB"/>
        </w:rPr>
        <w:t xml:space="preserve">is </w:t>
      </w:r>
      <w:r w:rsidR="0022012E">
        <w:rPr>
          <w:rFonts w:ascii="Arial" w:hAnsi="Arial" w:cs="Arial"/>
          <w:lang w:val="en-GB"/>
        </w:rPr>
        <w:t xml:space="preserve">the additional information about the hot water performance of the store, because the </w:t>
      </w:r>
      <w:r w:rsidR="0022012E" w:rsidRPr="00620993">
        <w:rPr>
          <w:rFonts w:ascii="Arial" w:hAnsi="Arial" w:cs="Arial"/>
          <w:lang w:val="en-GB"/>
        </w:rPr>
        <w:t xml:space="preserve">“hot water volume” </w:t>
      </w:r>
      <w:r w:rsidR="0022012E">
        <w:rPr>
          <w:rFonts w:ascii="Arial" w:hAnsi="Arial" w:cs="Arial"/>
          <w:lang w:val="en-GB"/>
        </w:rPr>
        <w:t>C</w:t>
      </w:r>
      <w:r w:rsidR="0022012E" w:rsidRPr="00AF374C">
        <w:rPr>
          <w:rFonts w:ascii="Arial" w:hAnsi="Arial" w:cs="Arial"/>
          <w:vertAlign w:val="subscript"/>
          <w:lang w:val="en-GB"/>
        </w:rPr>
        <w:t>u</w:t>
      </w:r>
      <w:r w:rsidR="0022012E">
        <w:rPr>
          <w:rFonts w:ascii="Arial" w:hAnsi="Arial" w:cs="Arial"/>
          <w:lang w:val="en-GB"/>
        </w:rPr>
        <w:t xml:space="preserve"> is given for a uniform auxiliary set temperature. </w:t>
      </w:r>
      <w:r>
        <w:rPr>
          <w:rFonts w:ascii="Arial" w:hAnsi="Arial" w:cs="Arial"/>
          <w:lang w:val="en-GB"/>
        </w:rPr>
        <w:t>The disadvantage of this method is</w:t>
      </w:r>
      <w:r w:rsidR="00160F1F">
        <w:rPr>
          <w:rFonts w:ascii="Arial" w:hAnsi="Arial" w:cs="Arial"/>
          <w:lang w:val="en-GB"/>
        </w:rPr>
        <w:t xml:space="preserve"> that it is much more difficult to compare the stores regarding their</w:t>
      </w:r>
      <w:r w:rsidR="0022012E">
        <w:rPr>
          <w:rFonts w:ascii="Arial" w:hAnsi="Arial" w:cs="Arial"/>
          <w:lang w:val="en-GB"/>
        </w:rPr>
        <w:t xml:space="preserve"> whole</w:t>
      </w:r>
      <w:r w:rsidR="00160F1F">
        <w:rPr>
          <w:rFonts w:ascii="Arial" w:hAnsi="Arial" w:cs="Arial"/>
          <w:lang w:val="en-GB"/>
        </w:rPr>
        <w:t xml:space="preserve"> thermal </w:t>
      </w:r>
      <w:r w:rsidR="005072BB">
        <w:rPr>
          <w:rFonts w:ascii="Arial" w:hAnsi="Arial" w:cs="Arial"/>
          <w:lang w:val="en-GB"/>
        </w:rPr>
        <w:t>performance</w:t>
      </w:r>
      <w:r w:rsidR="00160F1F">
        <w:rPr>
          <w:rFonts w:ascii="Arial" w:hAnsi="Arial" w:cs="Arial"/>
          <w:lang w:val="en-GB"/>
        </w:rPr>
        <w:t xml:space="preserve">. If one store has a higher value regarding </w:t>
      </w:r>
      <w:proofErr w:type="spellStart"/>
      <w:r w:rsidR="00160F1F">
        <w:rPr>
          <w:rFonts w:ascii="Arial" w:hAnsi="Arial" w:cs="Arial"/>
          <w:lang w:val="en-GB"/>
        </w:rPr>
        <w:t>f</w:t>
      </w:r>
      <w:r w:rsidR="00160F1F" w:rsidRPr="004552C7">
        <w:rPr>
          <w:rFonts w:ascii="Arial" w:hAnsi="Arial" w:cs="Arial"/>
          <w:vertAlign w:val="subscript"/>
          <w:lang w:val="en-GB"/>
        </w:rPr>
        <w:t>sav</w:t>
      </w:r>
      <w:proofErr w:type="spellEnd"/>
      <w:r w:rsidR="00160F1F">
        <w:rPr>
          <w:rFonts w:ascii="Arial" w:hAnsi="Arial" w:cs="Arial"/>
          <w:lang w:val="en-GB"/>
        </w:rPr>
        <w:t xml:space="preserve"> and another</w:t>
      </w:r>
      <w:r w:rsidR="00F53D1B">
        <w:rPr>
          <w:rFonts w:ascii="Arial" w:hAnsi="Arial" w:cs="Arial"/>
          <w:lang w:val="en-GB"/>
        </w:rPr>
        <w:t xml:space="preserve"> one</w:t>
      </w:r>
      <w:r w:rsidR="00160F1F">
        <w:rPr>
          <w:rFonts w:ascii="Arial" w:hAnsi="Arial" w:cs="Arial"/>
          <w:lang w:val="en-GB"/>
        </w:rPr>
        <w:t xml:space="preserve"> has a higher value regarding C</w:t>
      </w:r>
      <w:r w:rsidR="00160F1F" w:rsidRPr="00160F1F">
        <w:rPr>
          <w:rFonts w:ascii="Arial" w:hAnsi="Arial" w:cs="Arial"/>
          <w:vertAlign w:val="subscript"/>
          <w:lang w:val="en-GB"/>
        </w:rPr>
        <w:t>u</w:t>
      </w:r>
      <w:r w:rsidR="00160F1F">
        <w:rPr>
          <w:rFonts w:ascii="Arial" w:hAnsi="Arial" w:cs="Arial"/>
          <w:lang w:val="en-GB"/>
        </w:rPr>
        <w:t xml:space="preserve"> it is not possible to </w:t>
      </w:r>
      <w:r w:rsidR="001B1B8D">
        <w:rPr>
          <w:rFonts w:ascii="Arial" w:hAnsi="Arial" w:cs="Arial"/>
          <w:lang w:val="en-GB"/>
        </w:rPr>
        <w:t xml:space="preserve">compare </w:t>
      </w:r>
      <w:r w:rsidR="00160F1F">
        <w:rPr>
          <w:rFonts w:ascii="Arial" w:hAnsi="Arial" w:cs="Arial"/>
          <w:lang w:val="en-GB"/>
        </w:rPr>
        <w:t xml:space="preserve">their thermal performance. Therefor it is suggested to use </w:t>
      </w:r>
      <w:proofErr w:type="spellStart"/>
      <w:r w:rsidR="00160F1F">
        <w:rPr>
          <w:rFonts w:ascii="Arial" w:hAnsi="Arial" w:cs="Arial"/>
          <w:lang w:val="en-GB"/>
        </w:rPr>
        <w:t>f</w:t>
      </w:r>
      <w:r w:rsidR="00160F1F">
        <w:rPr>
          <w:rFonts w:ascii="Arial" w:hAnsi="Arial" w:cs="Arial"/>
          <w:vertAlign w:val="subscript"/>
          <w:lang w:val="en-GB"/>
        </w:rPr>
        <w:t>sav</w:t>
      </w:r>
      <w:proofErr w:type="gramStart"/>
      <w:r w:rsidR="00160F1F">
        <w:rPr>
          <w:rFonts w:ascii="Arial" w:hAnsi="Arial" w:cs="Arial"/>
          <w:vertAlign w:val="subscript"/>
          <w:lang w:val="en-GB"/>
        </w:rPr>
        <w:t>,sto</w:t>
      </w:r>
      <w:proofErr w:type="spellEnd"/>
      <w:proofErr w:type="gramEnd"/>
      <w:r w:rsidR="00160F1F">
        <w:rPr>
          <w:rFonts w:ascii="Arial" w:hAnsi="Arial" w:cs="Arial"/>
          <w:lang w:val="en-GB"/>
        </w:rPr>
        <w:t xml:space="preserve"> as one parameter which describes the whole thermal performance of the store.</w:t>
      </w:r>
    </w:p>
    <w:p w:rsidR="0004666F" w:rsidRDefault="0004666F">
      <w:pPr>
        <w:rPr>
          <w:rFonts w:ascii="Arial" w:eastAsia="Calibri" w:hAnsi="Arial" w:cs="Arial"/>
          <w:color w:val="000000"/>
          <w:sz w:val="24"/>
          <w:szCs w:val="24"/>
          <w:lang w:val="en-GB"/>
        </w:rPr>
      </w:pPr>
      <w:r>
        <w:rPr>
          <w:rFonts w:ascii="Arial" w:hAnsi="Arial" w:cs="Arial"/>
          <w:lang w:val="en-GB"/>
        </w:rPr>
        <w:br w:type="page"/>
      </w:r>
    </w:p>
    <w:p w:rsidR="00EE407B" w:rsidRPr="0004666F" w:rsidRDefault="0004666F" w:rsidP="00193C59">
      <w:pPr>
        <w:pStyle w:val="Default"/>
        <w:spacing w:before="120"/>
        <w:jc w:val="both"/>
        <w:outlineLvl w:val="0"/>
        <w:rPr>
          <w:rFonts w:ascii="Arial" w:hAnsi="Arial" w:cs="Arial"/>
          <w:sz w:val="36"/>
          <w:szCs w:val="36"/>
          <w:lang w:val="en-GB"/>
        </w:rPr>
      </w:pPr>
      <w:bookmarkStart w:id="9" w:name="_Toc361844015"/>
      <w:r>
        <w:rPr>
          <w:rFonts w:ascii="Arial" w:hAnsi="Arial" w:cs="Arial"/>
          <w:sz w:val="36"/>
          <w:szCs w:val="36"/>
          <w:lang w:val="en-GB"/>
        </w:rPr>
        <w:lastRenderedPageBreak/>
        <w:t>Appendix A:</w:t>
      </w:r>
      <w:bookmarkEnd w:id="9"/>
    </w:p>
    <w:p w:rsidR="00EE407B" w:rsidRPr="00EE407B" w:rsidRDefault="0004666F" w:rsidP="00193C59">
      <w:pPr>
        <w:pStyle w:val="Default"/>
        <w:spacing w:before="120"/>
        <w:ind w:left="360"/>
        <w:jc w:val="both"/>
        <w:outlineLvl w:val="1"/>
        <w:rPr>
          <w:rFonts w:ascii="Arial" w:hAnsi="Arial" w:cs="Arial"/>
          <w:b/>
          <w:lang w:val="en-GB"/>
        </w:rPr>
      </w:pPr>
      <w:bookmarkStart w:id="10" w:name="_Toc361844016"/>
      <w:r>
        <w:rPr>
          <w:rFonts w:ascii="Arial" w:hAnsi="Arial" w:cs="Arial"/>
          <w:b/>
          <w:lang w:val="en-GB"/>
        </w:rPr>
        <w:t xml:space="preserve">A1 </w:t>
      </w:r>
      <w:r w:rsidR="00EE407B" w:rsidRPr="00EE407B">
        <w:rPr>
          <w:rFonts w:ascii="Arial" w:hAnsi="Arial" w:cs="Arial"/>
          <w:b/>
          <w:lang w:val="en-GB"/>
        </w:rPr>
        <w:t>Influence of the location</w:t>
      </w:r>
      <w:bookmarkEnd w:id="10"/>
    </w:p>
    <w:p w:rsidR="00EE407B" w:rsidRDefault="00EE407B" w:rsidP="00234E51">
      <w:pPr>
        <w:pStyle w:val="Default"/>
        <w:spacing w:before="120" w:after="240"/>
        <w:jc w:val="both"/>
        <w:rPr>
          <w:rFonts w:ascii="Arial" w:hAnsi="Arial" w:cs="Arial"/>
          <w:lang w:val="en-GB"/>
        </w:rPr>
      </w:pPr>
      <w:r>
        <w:rPr>
          <w:rFonts w:ascii="Arial" w:hAnsi="Arial" w:cs="Arial"/>
          <w:lang w:val="en-GB"/>
        </w:rPr>
        <w:t xml:space="preserve">In Chapter 5 the method was applied using the TRY </w:t>
      </w:r>
      <w:proofErr w:type="spellStart"/>
      <w:r>
        <w:rPr>
          <w:rFonts w:ascii="Arial" w:hAnsi="Arial" w:cs="Arial"/>
          <w:lang w:val="en-GB"/>
        </w:rPr>
        <w:t>Würzburg</w:t>
      </w:r>
      <w:proofErr w:type="spellEnd"/>
      <w:r>
        <w:rPr>
          <w:rFonts w:ascii="Arial" w:hAnsi="Arial" w:cs="Arial"/>
          <w:lang w:val="en-GB"/>
        </w:rPr>
        <w:t>. Generally other locations</w:t>
      </w:r>
      <w:r w:rsidR="00350658">
        <w:rPr>
          <w:rFonts w:ascii="Arial" w:hAnsi="Arial" w:cs="Arial"/>
          <w:lang w:val="en-GB"/>
        </w:rPr>
        <w:t xml:space="preserve"> such as Davos, Stockholm or Athens</w:t>
      </w:r>
      <w:r w:rsidR="00930664" w:rsidRPr="00930664">
        <w:rPr>
          <w:rFonts w:ascii="Arial" w:hAnsi="Arial" w:cs="Arial"/>
          <w:lang w:val="en-GB"/>
        </w:rPr>
        <w:t xml:space="preserve"> </w:t>
      </w:r>
      <w:r w:rsidR="00930664">
        <w:rPr>
          <w:rFonts w:ascii="Arial" w:hAnsi="Arial" w:cs="Arial"/>
          <w:lang w:val="en-GB"/>
        </w:rPr>
        <w:t>according to EN 12977-2</w:t>
      </w:r>
      <w:r w:rsidR="001039B0">
        <w:rPr>
          <w:rFonts w:ascii="Arial" w:hAnsi="Arial" w:cs="Arial"/>
          <w:lang w:val="en-GB"/>
        </w:rPr>
        <w:t>:2012</w:t>
      </w:r>
      <w:r w:rsidR="00350658">
        <w:rPr>
          <w:rFonts w:ascii="Arial" w:hAnsi="Arial" w:cs="Arial"/>
          <w:lang w:val="en-GB"/>
        </w:rPr>
        <w:t xml:space="preserve"> could be used for the annual system simulation. To investigate the influence of the location, the annual system simulations were additionally performed using the above mentioned </w:t>
      </w:r>
      <w:r w:rsidR="00B64FAF">
        <w:rPr>
          <w:rFonts w:ascii="Arial" w:hAnsi="Arial" w:cs="Arial"/>
          <w:lang w:val="en-GB"/>
        </w:rPr>
        <w:t>locations. Table A1</w:t>
      </w:r>
      <w:r w:rsidR="00350658">
        <w:rPr>
          <w:rFonts w:ascii="Arial" w:hAnsi="Arial" w:cs="Arial"/>
          <w:lang w:val="en-GB"/>
        </w:rPr>
        <w:t xml:space="preserve"> shows the results</w:t>
      </w:r>
      <w:r w:rsidR="00930664">
        <w:rPr>
          <w:rFonts w:ascii="Arial" w:hAnsi="Arial" w:cs="Arial"/>
          <w:lang w:val="en-GB"/>
        </w:rPr>
        <w:t xml:space="preserve"> (for a better comparison again with the results from </w:t>
      </w:r>
      <w:proofErr w:type="spellStart"/>
      <w:r w:rsidR="00930664">
        <w:rPr>
          <w:rFonts w:ascii="Arial" w:hAnsi="Arial" w:cs="Arial"/>
          <w:lang w:val="en-GB"/>
        </w:rPr>
        <w:t>Würzburg</w:t>
      </w:r>
      <w:proofErr w:type="spellEnd"/>
      <w:r w:rsidR="00930664">
        <w:rPr>
          <w:rFonts w:ascii="Arial" w:hAnsi="Arial" w:cs="Arial"/>
          <w:lang w:val="en-GB"/>
        </w:rPr>
        <w:t>)</w:t>
      </w:r>
      <w:r w:rsidR="00350658">
        <w:rPr>
          <w:rFonts w:ascii="Arial" w:hAnsi="Arial" w:cs="Arial"/>
          <w:lang w:val="en-GB"/>
        </w:rPr>
        <w:t>.</w:t>
      </w:r>
    </w:p>
    <w:tbl>
      <w:tblPr>
        <w:tblStyle w:val="Tabellenraster"/>
        <w:tblW w:w="0" w:type="auto"/>
        <w:tblInd w:w="108" w:type="dxa"/>
        <w:tblLook w:val="04A0" w:firstRow="1" w:lastRow="0" w:firstColumn="1" w:lastColumn="0" w:noHBand="0" w:noVBand="1"/>
      </w:tblPr>
      <w:tblGrid>
        <w:gridCol w:w="4253"/>
        <w:gridCol w:w="1606"/>
        <w:gridCol w:w="1606"/>
        <w:gridCol w:w="1607"/>
      </w:tblGrid>
      <w:tr w:rsidR="00234E51" w:rsidTr="007F031D">
        <w:trPr>
          <w:trHeight w:val="454"/>
        </w:trPr>
        <w:tc>
          <w:tcPr>
            <w:tcW w:w="4253" w:type="dxa"/>
            <w:tcBorders>
              <w:bottom w:val="single" w:sz="4" w:space="0" w:color="auto"/>
            </w:tcBorders>
          </w:tcPr>
          <w:p w:rsidR="00234E51" w:rsidRDefault="00234E51" w:rsidP="007F031D">
            <w:pPr>
              <w:pStyle w:val="Default"/>
              <w:spacing w:before="120"/>
              <w:rPr>
                <w:rFonts w:ascii="Arial" w:hAnsi="Arial" w:cs="Arial"/>
                <w:lang w:val="en-GB"/>
              </w:rPr>
            </w:pPr>
            <w:proofErr w:type="spellStart"/>
            <w:r>
              <w:rPr>
                <w:rFonts w:ascii="Arial" w:hAnsi="Arial" w:cs="Arial"/>
                <w:lang w:val="en-GB"/>
              </w:rPr>
              <w:t>f</w:t>
            </w:r>
            <w:r w:rsidRPr="00B64FAF">
              <w:rPr>
                <w:rFonts w:ascii="Arial" w:hAnsi="Arial" w:cs="Arial"/>
                <w:vertAlign w:val="subscript"/>
                <w:lang w:val="en-GB"/>
              </w:rPr>
              <w:t>sav</w:t>
            </w:r>
            <w:proofErr w:type="spellEnd"/>
            <w:r>
              <w:rPr>
                <w:rFonts w:ascii="Arial" w:hAnsi="Arial" w:cs="Arial"/>
                <w:lang w:val="en-GB"/>
              </w:rPr>
              <w:t xml:space="preserve"> [%]</w:t>
            </w:r>
          </w:p>
        </w:tc>
        <w:tc>
          <w:tcPr>
            <w:tcW w:w="1606" w:type="dxa"/>
            <w:shd w:val="clear" w:color="auto" w:fill="D9D9D9" w:themeFill="background1" w:themeFillShade="D9"/>
            <w:vAlign w:val="center"/>
          </w:tcPr>
          <w:p w:rsidR="00234E51" w:rsidRDefault="00234E51" w:rsidP="007F031D">
            <w:pPr>
              <w:pStyle w:val="Default"/>
              <w:spacing w:before="120"/>
              <w:jc w:val="center"/>
              <w:rPr>
                <w:rFonts w:ascii="Arial" w:hAnsi="Arial" w:cs="Arial"/>
                <w:lang w:val="en-GB"/>
              </w:rPr>
            </w:pPr>
            <w:r>
              <w:rPr>
                <w:rFonts w:ascii="Arial" w:hAnsi="Arial" w:cs="Arial"/>
                <w:lang w:val="en-GB"/>
              </w:rPr>
              <w:t>W300</w:t>
            </w:r>
          </w:p>
        </w:tc>
        <w:tc>
          <w:tcPr>
            <w:tcW w:w="1606" w:type="dxa"/>
            <w:shd w:val="clear" w:color="auto" w:fill="D9D9D9" w:themeFill="background1" w:themeFillShade="D9"/>
            <w:vAlign w:val="center"/>
          </w:tcPr>
          <w:p w:rsidR="00234E51" w:rsidRDefault="00234E51" w:rsidP="007F031D">
            <w:pPr>
              <w:pStyle w:val="Default"/>
              <w:spacing w:before="120"/>
              <w:jc w:val="center"/>
              <w:rPr>
                <w:rFonts w:ascii="Arial" w:hAnsi="Arial" w:cs="Arial"/>
                <w:lang w:val="en-GB"/>
              </w:rPr>
            </w:pPr>
            <w:r>
              <w:rPr>
                <w:rFonts w:ascii="Arial" w:hAnsi="Arial" w:cs="Arial"/>
                <w:lang w:val="en-GB"/>
              </w:rPr>
              <w:t>B300</w:t>
            </w:r>
          </w:p>
        </w:tc>
        <w:tc>
          <w:tcPr>
            <w:tcW w:w="1607" w:type="dxa"/>
            <w:shd w:val="clear" w:color="auto" w:fill="D9D9D9" w:themeFill="background1" w:themeFillShade="D9"/>
            <w:vAlign w:val="center"/>
          </w:tcPr>
          <w:p w:rsidR="00234E51" w:rsidRDefault="00234E51" w:rsidP="007F031D">
            <w:pPr>
              <w:pStyle w:val="Default"/>
              <w:spacing w:before="120"/>
              <w:jc w:val="center"/>
              <w:rPr>
                <w:rFonts w:ascii="Arial" w:hAnsi="Arial" w:cs="Arial"/>
                <w:lang w:val="en-GB"/>
              </w:rPr>
            </w:pPr>
            <w:r>
              <w:rPr>
                <w:rFonts w:ascii="Arial" w:hAnsi="Arial" w:cs="Arial"/>
                <w:lang w:val="en-GB"/>
              </w:rPr>
              <w:t>S300</w:t>
            </w:r>
          </w:p>
        </w:tc>
      </w:tr>
      <w:tr w:rsidR="00930664" w:rsidTr="007F031D">
        <w:trPr>
          <w:trHeight w:hRule="exact" w:val="454"/>
        </w:trPr>
        <w:tc>
          <w:tcPr>
            <w:tcW w:w="4253" w:type="dxa"/>
            <w:shd w:val="clear" w:color="auto" w:fill="D9D9D9" w:themeFill="background1" w:themeFillShade="D9"/>
          </w:tcPr>
          <w:p w:rsidR="00930664" w:rsidRDefault="00930664" w:rsidP="007F031D">
            <w:pPr>
              <w:pStyle w:val="Default"/>
              <w:spacing w:before="120"/>
              <w:rPr>
                <w:rFonts w:ascii="Arial" w:hAnsi="Arial" w:cs="Arial"/>
                <w:lang w:val="en-GB"/>
              </w:rPr>
            </w:pPr>
            <w:proofErr w:type="spellStart"/>
            <w:r>
              <w:rPr>
                <w:rFonts w:ascii="Arial" w:hAnsi="Arial" w:cs="Arial"/>
                <w:lang w:val="en-GB"/>
              </w:rPr>
              <w:t>Würzburg</w:t>
            </w:r>
            <w:proofErr w:type="spellEnd"/>
          </w:p>
        </w:tc>
        <w:tc>
          <w:tcPr>
            <w:tcW w:w="1606" w:type="dxa"/>
            <w:vAlign w:val="center"/>
          </w:tcPr>
          <w:p w:rsidR="00930664" w:rsidRPr="00930664" w:rsidRDefault="00930664" w:rsidP="007F031D">
            <w:pPr>
              <w:jc w:val="center"/>
              <w:rPr>
                <w:rFonts w:ascii="Arial" w:hAnsi="Arial" w:cs="Arial"/>
                <w:sz w:val="24"/>
                <w:szCs w:val="24"/>
                <w:lang w:val="en-US"/>
              </w:rPr>
            </w:pPr>
            <w:r w:rsidRPr="00930664">
              <w:rPr>
                <w:rFonts w:ascii="Arial" w:hAnsi="Arial" w:cs="Arial"/>
                <w:sz w:val="24"/>
                <w:szCs w:val="24"/>
                <w:lang w:val="en-US"/>
              </w:rPr>
              <w:t>62,0</w:t>
            </w:r>
          </w:p>
        </w:tc>
        <w:tc>
          <w:tcPr>
            <w:tcW w:w="1606" w:type="dxa"/>
            <w:vAlign w:val="center"/>
          </w:tcPr>
          <w:p w:rsidR="00930664" w:rsidRPr="00930664" w:rsidRDefault="00930664" w:rsidP="007F031D">
            <w:pPr>
              <w:jc w:val="center"/>
              <w:rPr>
                <w:rFonts w:ascii="Arial" w:hAnsi="Arial" w:cs="Arial"/>
                <w:sz w:val="24"/>
                <w:szCs w:val="24"/>
                <w:lang w:val="en-US"/>
              </w:rPr>
            </w:pPr>
            <w:r w:rsidRPr="00930664">
              <w:rPr>
                <w:rFonts w:ascii="Arial" w:hAnsi="Arial" w:cs="Arial"/>
                <w:sz w:val="24"/>
                <w:szCs w:val="24"/>
                <w:lang w:val="en-US"/>
              </w:rPr>
              <w:t>59,1</w:t>
            </w:r>
          </w:p>
        </w:tc>
        <w:tc>
          <w:tcPr>
            <w:tcW w:w="1607" w:type="dxa"/>
            <w:vAlign w:val="center"/>
          </w:tcPr>
          <w:p w:rsidR="00930664" w:rsidRPr="00930664" w:rsidRDefault="00930664" w:rsidP="007F031D">
            <w:pPr>
              <w:jc w:val="center"/>
              <w:rPr>
                <w:rFonts w:ascii="Arial" w:hAnsi="Arial" w:cs="Arial"/>
                <w:sz w:val="24"/>
                <w:szCs w:val="24"/>
                <w:lang w:val="en-US"/>
              </w:rPr>
            </w:pPr>
            <w:r w:rsidRPr="00930664">
              <w:rPr>
                <w:rFonts w:ascii="Arial" w:hAnsi="Arial" w:cs="Arial"/>
                <w:sz w:val="24"/>
                <w:szCs w:val="24"/>
                <w:lang w:val="en-US"/>
              </w:rPr>
              <w:t>56,8</w:t>
            </w:r>
          </w:p>
        </w:tc>
      </w:tr>
      <w:tr w:rsidR="00234E51" w:rsidTr="007F031D">
        <w:trPr>
          <w:trHeight w:hRule="exact" w:val="454"/>
        </w:trPr>
        <w:tc>
          <w:tcPr>
            <w:tcW w:w="4253" w:type="dxa"/>
            <w:shd w:val="clear" w:color="auto" w:fill="D9D9D9" w:themeFill="background1" w:themeFillShade="D9"/>
          </w:tcPr>
          <w:p w:rsidR="00234E51" w:rsidRDefault="00234E51" w:rsidP="007F031D">
            <w:pPr>
              <w:pStyle w:val="Default"/>
              <w:spacing w:before="120"/>
              <w:rPr>
                <w:rFonts w:ascii="Arial" w:hAnsi="Arial" w:cs="Arial"/>
                <w:lang w:val="en-GB"/>
              </w:rPr>
            </w:pPr>
            <w:r>
              <w:rPr>
                <w:rFonts w:ascii="Arial" w:hAnsi="Arial" w:cs="Arial"/>
                <w:lang w:val="en-GB"/>
              </w:rPr>
              <w:t>Davos</w:t>
            </w:r>
          </w:p>
        </w:tc>
        <w:tc>
          <w:tcPr>
            <w:tcW w:w="1606" w:type="dxa"/>
          </w:tcPr>
          <w:p w:rsidR="00234E51" w:rsidRDefault="00D61F80" w:rsidP="007F031D">
            <w:pPr>
              <w:pStyle w:val="Default"/>
              <w:spacing w:before="120"/>
              <w:jc w:val="center"/>
              <w:rPr>
                <w:rFonts w:ascii="Arial" w:hAnsi="Arial" w:cs="Arial"/>
                <w:lang w:val="en-GB"/>
              </w:rPr>
            </w:pPr>
            <w:r>
              <w:rPr>
                <w:rFonts w:ascii="Arial" w:hAnsi="Arial" w:cs="Arial"/>
                <w:lang w:val="en-GB"/>
              </w:rPr>
              <w:t>80,7</w:t>
            </w:r>
          </w:p>
        </w:tc>
        <w:tc>
          <w:tcPr>
            <w:tcW w:w="1606" w:type="dxa"/>
          </w:tcPr>
          <w:p w:rsidR="00234E51" w:rsidRDefault="00D61F80" w:rsidP="007F031D">
            <w:pPr>
              <w:pStyle w:val="Default"/>
              <w:spacing w:before="120"/>
              <w:jc w:val="center"/>
              <w:rPr>
                <w:rFonts w:ascii="Arial" w:hAnsi="Arial" w:cs="Arial"/>
                <w:lang w:val="en-GB"/>
              </w:rPr>
            </w:pPr>
            <w:r>
              <w:rPr>
                <w:rFonts w:ascii="Arial" w:hAnsi="Arial" w:cs="Arial"/>
                <w:lang w:val="en-GB"/>
              </w:rPr>
              <w:t>76,4</w:t>
            </w:r>
          </w:p>
        </w:tc>
        <w:tc>
          <w:tcPr>
            <w:tcW w:w="1607" w:type="dxa"/>
          </w:tcPr>
          <w:p w:rsidR="00234E51" w:rsidRDefault="00D61F80" w:rsidP="007F031D">
            <w:pPr>
              <w:pStyle w:val="Default"/>
              <w:spacing w:before="120"/>
              <w:jc w:val="center"/>
              <w:rPr>
                <w:rFonts w:ascii="Arial" w:hAnsi="Arial" w:cs="Arial"/>
                <w:lang w:val="en-GB"/>
              </w:rPr>
            </w:pPr>
            <w:r>
              <w:rPr>
                <w:rFonts w:ascii="Arial" w:hAnsi="Arial" w:cs="Arial"/>
                <w:lang w:val="en-GB"/>
              </w:rPr>
              <w:t>74,9</w:t>
            </w:r>
          </w:p>
        </w:tc>
      </w:tr>
      <w:tr w:rsidR="00234E51" w:rsidTr="007F031D">
        <w:trPr>
          <w:trHeight w:hRule="exact" w:val="454"/>
        </w:trPr>
        <w:tc>
          <w:tcPr>
            <w:tcW w:w="4253" w:type="dxa"/>
            <w:shd w:val="clear" w:color="auto" w:fill="D9D9D9" w:themeFill="background1" w:themeFillShade="D9"/>
          </w:tcPr>
          <w:p w:rsidR="00234E51" w:rsidRDefault="00234E51" w:rsidP="007F031D">
            <w:pPr>
              <w:pStyle w:val="Default"/>
              <w:spacing w:before="120"/>
              <w:rPr>
                <w:rFonts w:ascii="Arial" w:hAnsi="Arial" w:cs="Arial"/>
                <w:lang w:val="en-GB"/>
              </w:rPr>
            </w:pPr>
            <w:r>
              <w:rPr>
                <w:rFonts w:ascii="Arial" w:hAnsi="Arial" w:cs="Arial"/>
                <w:lang w:val="en-GB"/>
              </w:rPr>
              <w:t>Stockholm</w:t>
            </w:r>
          </w:p>
        </w:tc>
        <w:tc>
          <w:tcPr>
            <w:tcW w:w="1606" w:type="dxa"/>
          </w:tcPr>
          <w:p w:rsidR="00234E51" w:rsidRDefault="00234E51" w:rsidP="007F031D">
            <w:pPr>
              <w:pStyle w:val="Default"/>
              <w:spacing w:before="120"/>
              <w:jc w:val="center"/>
              <w:rPr>
                <w:rFonts w:ascii="Arial" w:hAnsi="Arial" w:cs="Arial"/>
                <w:lang w:val="en-GB"/>
              </w:rPr>
            </w:pPr>
            <w:r>
              <w:rPr>
                <w:rFonts w:ascii="Arial" w:hAnsi="Arial" w:cs="Arial"/>
                <w:lang w:val="en-GB"/>
              </w:rPr>
              <w:t>58,9</w:t>
            </w:r>
          </w:p>
        </w:tc>
        <w:tc>
          <w:tcPr>
            <w:tcW w:w="1606" w:type="dxa"/>
          </w:tcPr>
          <w:p w:rsidR="00234E51" w:rsidRDefault="00234E51" w:rsidP="007F031D">
            <w:pPr>
              <w:pStyle w:val="Default"/>
              <w:spacing w:before="120"/>
              <w:jc w:val="center"/>
              <w:rPr>
                <w:rFonts w:ascii="Arial" w:hAnsi="Arial" w:cs="Arial"/>
                <w:lang w:val="en-GB"/>
              </w:rPr>
            </w:pPr>
            <w:r>
              <w:rPr>
                <w:rFonts w:ascii="Arial" w:hAnsi="Arial" w:cs="Arial"/>
                <w:lang w:val="en-GB"/>
              </w:rPr>
              <w:t>54,9</w:t>
            </w:r>
          </w:p>
        </w:tc>
        <w:tc>
          <w:tcPr>
            <w:tcW w:w="1607" w:type="dxa"/>
          </w:tcPr>
          <w:p w:rsidR="00234E51" w:rsidRDefault="00234E51" w:rsidP="007F031D">
            <w:pPr>
              <w:pStyle w:val="Default"/>
              <w:spacing w:before="120"/>
              <w:jc w:val="center"/>
              <w:rPr>
                <w:rFonts w:ascii="Arial" w:hAnsi="Arial" w:cs="Arial"/>
                <w:lang w:val="en-GB"/>
              </w:rPr>
            </w:pPr>
            <w:r>
              <w:rPr>
                <w:rFonts w:ascii="Arial" w:hAnsi="Arial" w:cs="Arial"/>
                <w:lang w:val="en-GB"/>
              </w:rPr>
              <w:t>53,4</w:t>
            </w:r>
          </w:p>
        </w:tc>
      </w:tr>
      <w:tr w:rsidR="00234E51" w:rsidTr="007F031D">
        <w:trPr>
          <w:trHeight w:hRule="exact" w:val="454"/>
        </w:trPr>
        <w:tc>
          <w:tcPr>
            <w:tcW w:w="4253" w:type="dxa"/>
            <w:shd w:val="clear" w:color="auto" w:fill="D9D9D9" w:themeFill="background1" w:themeFillShade="D9"/>
          </w:tcPr>
          <w:p w:rsidR="00234E51" w:rsidRDefault="00234E51" w:rsidP="007F031D">
            <w:pPr>
              <w:pStyle w:val="Default"/>
              <w:spacing w:before="120"/>
              <w:rPr>
                <w:rFonts w:ascii="Arial" w:hAnsi="Arial" w:cs="Arial"/>
                <w:lang w:val="en-GB"/>
              </w:rPr>
            </w:pPr>
            <w:r>
              <w:rPr>
                <w:rFonts w:ascii="Arial" w:hAnsi="Arial" w:cs="Arial"/>
                <w:lang w:val="en-GB"/>
              </w:rPr>
              <w:t>Athens</w:t>
            </w:r>
          </w:p>
        </w:tc>
        <w:tc>
          <w:tcPr>
            <w:tcW w:w="1606" w:type="dxa"/>
          </w:tcPr>
          <w:p w:rsidR="00234E51" w:rsidRDefault="00F877C9" w:rsidP="007F031D">
            <w:pPr>
              <w:pStyle w:val="Default"/>
              <w:spacing w:before="120"/>
              <w:jc w:val="center"/>
              <w:rPr>
                <w:rFonts w:ascii="Arial" w:hAnsi="Arial" w:cs="Arial"/>
                <w:lang w:val="en-GB"/>
              </w:rPr>
            </w:pPr>
            <w:r>
              <w:rPr>
                <w:rFonts w:ascii="Arial" w:hAnsi="Arial" w:cs="Arial"/>
                <w:lang w:val="en-GB"/>
              </w:rPr>
              <w:t>89,1</w:t>
            </w:r>
          </w:p>
        </w:tc>
        <w:tc>
          <w:tcPr>
            <w:tcW w:w="1606" w:type="dxa"/>
          </w:tcPr>
          <w:p w:rsidR="00234E51" w:rsidRDefault="00F877C9" w:rsidP="007F031D">
            <w:pPr>
              <w:pStyle w:val="Default"/>
              <w:spacing w:before="120"/>
              <w:jc w:val="center"/>
              <w:rPr>
                <w:rFonts w:ascii="Arial" w:hAnsi="Arial" w:cs="Arial"/>
                <w:lang w:val="en-GB"/>
              </w:rPr>
            </w:pPr>
            <w:r>
              <w:rPr>
                <w:rFonts w:ascii="Arial" w:hAnsi="Arial" w:cs="Arial"/>
                <w:lang w:val="en-GB"/>
              </w:rPr>
              <w:t>86,1</w:t>
            </w:r>
          </w:p>
        </w:tc>
        <w:tc>
          <w:tcPr>
            <w:tcW w:w="1607" w:type="dxa"/>
          </w:tcPr>
          <w:p w:rsidR="00234E51" w:rsidRDefault="00F877C9" w:rsidP="007F031D">
            <w:pPr>
              <w:pStyle w:val="Default"/>
              <w:spacing w:before="120"/>
              <w:jc w:val="center"/>
              <w:rPr>
                <w:rFonts w:ascii="Arial" w:hAnsi="Arial" w:cs="Arial"/>
                <w:lang w:val="en-GB"/>
              </w:rPr>
            </w:pPr>
            <w:r>
              <w:rPr>
                <w:rFonts w:ascii="Arial" w:hAnsi="Arial" w:cs="Arial"/>
                <w:lang w:val="en-GB"/>
              </w:rPr>
              <w:t>84,3</w:t>
            </w:r>
          </w:p>
        </w:tc>
      </w:tr>
    </w:tbl>
    <w:p w:rsidR="00234E51" w:rsidRDefault="00B64FAF" w:rsidP="00234E51">
      <w:pPr>
        <w:pStyle w:val="Default"/>
        <w:spacing w:before="120"/>
        <w:jc w:val="both"/>
        <w:rPr>
          <w:rFonts w:ascii="Arial" w:hAnsi="Arial" w:cs="Arial"/>
          <w:lang w:val="en-GB"/>
        </w:rPr>
      </w:pPr>
      <w:r>
        <w:rPr>
          <w:rFonts w:ascii="Arial" w:hAnsi="Arial" w:cs="Arial"/>
          <w:lang w:val="en-GB"/>
        </w:rPr>
        <w:t>Table A1</w:t>
      </w:r>
      <w:r w:rsidR="00234E51">
        <w:rPr>
          <w:rFonts w:ascii="Arial" w:hAnsi="Arial" w:cs="Arial"/>
          <w:lang w:val="en-GB"/>
        </w:rPr>
        <w:t>: Fractional energy savings for different locations</w:t>
      </w:r>
      <w:r w:rsidR="00D61F80">
        <w:rPr>
          <w:rFonts w:ascii="Arial" w:hAnsi="Arial" w:cs="Arial"/>
          <w:lang w:val="en-GB"/>
        </w:rPr>
        <w:t xml:space="preserve"> according to EN 12977-2</w:t>
      </w:r>
      <w:r w:rsidR="001039B0">
        <w:rPr>
          <w:rFonts w:ascii="Arial" w:hAnsi="Arial" w:cs="Arial"/>
          <w:lang w:val="en-GB"/>
        </w:rPr>
        <w:t>:2012</w:t>
      </w:r>
    </w:p>
    <w:p w:rsidR="00234E51" w:rsidRDefault="00B64FAF" w:rsidP="00EE407B">
      <w:pPr>
        <w:pStyle w:val="Default"/>
        <w:spacing w:before="120"/>
        <w:jc w:val="both"/>
        <w:rPr>
          <w:rFonts w:ascii="Arial" w:hAnsi="Arial" w:cs="Arial"/>
          <w:lang w:val="en-GB"/>
        </w:rPr>
      </w:pPr>
      <w:proofErr w:type="gramStart"/>
      <w:r>
        <w:rPr>
          <w:rFonts w:ascii="Arial" w:hAnsi="Arial" w:cs="Arial"/>
          <w:lang w:val="en-GB"/>
        </w:rPr>
        <w:t>Table A1</w:t>
      </w:r>
      <w:r w:rsidR="00930664">
        <w:rPr>
          <w:rFonts w:ascii="Arial" w:hAnsi="Arial" w:cs="Arial"/>
          <w:lang w:val="en-GB"/>
        </w:rPr>
        <w:t xml:space="preserve"> shows that the location has no influence on the </w:t>
      </w:r>
      <w:r w:rsidR="002D2A92">
        <w:rPr>
          <w:rFonts w:ascii="Arial" w:hAnsi="Arial" w:cs="Arial"/>
          <w:lang w:val="en-GB"/>
        </w:rPr>
        <w:t>r</w:t>
      </w:r>
      <w:r w:rsidR="000520E4">
        <w:rPr>
          <w:rFonts w:ascii="Arial" w:hAnsi="Arial" w:cs="Arial"/>
          <w:lang w:val="en-GB"/>
        </w:rPr>
        <w:t>anking</w:t>
      </w:r>
      <w:r w:rsidR="002D2A92">
        <w:rPr>
          <w:rFonts w:ascii="Arial" w:hAnsi="Arial" w:cs="Arial"/>
          <w:lang w:val="en-GB"/>
        </w:rPr>
        <w:t xml:space="preserve"> of the stores.</w:t>
      </w:r>
      <w:proofErr w:type="gramEnd"/>
      <w:r w:rsidR="002D2A92">
        <w:rPr>
          <w:rFonts w:ascii="Arial" w:hAnsi="Arial" w:cs="Arial"/>
          <w:lang w:val="en-GB"/>
        </w:rPr>
        <w:t xml:space="preserve"> That means</w:t>
      </w:r>
      <w:r w:rsidR="00930664">
        <w:rPr>
          <w:rFonts w:ascii="Arial" w:hAnsi="Arial" w:cs="Arial"/>
          <w:lang w:val="en-GB"/>
        </w:rPr>
        <w:t xml:space="preserve"> that the stores can be compared using any of the locations. Anyway it is recommended to use TRY </w:t>
      </w:r>
      <w:proofErr w:type="spellStart"/>
      <w:r w:rsidR="00930664">
        <w:rPr>
          <w:rFonts w:ascii="Arial" w:hAnsi="Arial" w:cs="Arial"/>
          <w:lang w:val="en-GB"/>
        </w:rPr>
        <w:t>Würzburg</w:t>
      </w:r>
      <w:proofErr w:type="spellEnd"/>
      <w:r w:rsidR="00930664">
        <w:rPr>
          <w:rFonts w:ascii="Arial" w:hAnsi="Arial" w:cs="Arial"/>
          <w:lang w:val="en-GB"/>
        </w:rPr>
        <w:t>, because it represents a medium climate in Europe.</w:t>
      </w:r>
    </w:p>
    <w:p w:rsidR="002A3B13" w:rsidRDefault="002A3B13" w:rsidP="00EE407B">
      <w:pPr>
        <w:pStyle w:val="Default"/>
        <w:spacing w:before="120"/>
        <w:jc w:val="both"/>
        <w:rPr>
          <w:rFonts w:ascii="Arial" w:hAnsi="Arial" w:cs="Arial"/>
          <w:lang w:val="en-GB"/>
        </w:rPr>
      </w:pPr>
    </w:p>
    <w:p w:rsidR="002A3B13" w:rsidRPr="003C6D60" w:rsidRDefault="0004666F" w:rsidP="00193C59">
      <w:pPr>
        <w:pStyle w:val="Default"/>
        <w:spacing w:before="120"/>
        <w:ind w:left="426"/>
        <w:jc w:val="both"/>
        <w:outlineLvl w:val="1"/>
        <w:rPr>
          <w:rFonts w:ascii="Arial" w:hAnsi="Arial" w:cs="Arial"/>
          <w:b/>
          <w:lang w:val="en-GB"/>
        </w:rPr>
      </w:pPr>
      <w:bookmarkStart w:id="11" w:name="_Toc361844017"/>
      <w:r>
        <w:rPr>
          <w:rFonts w:ascii="Arial" w:hAnsi="Arial" w:cs="Arial"/>
          <w:b/>
          <w:lang w:val="en-GB"/>
        </w:rPr>
        <w:t xml:space="preserve">A2 </w:t>
      </w:r>
      <w:r w:rsidR="002A3B13" w:rsidRPr="003C6D60">
        <w:rPr>
          <w:rFonts w:ascii="Arial" w:hAnsi="Arial" w:cs="Arial"/>
          <w:b/>
          <w:lang w:val="en-GB"/>
        </w:rPr>
        <w:t>Influence of the store volume</w:t>
      </w:r>
      <w:bookmarkEnd w:id="11"/>
    </w:p>
    <w:p w:rsidR="00A10BF1" w:rsidRDefault="0004666F" w:rsidP="00890E05">
      <w:pPr>
        <w:pStyle w:val="Default"/>
        <w:spacing w:before="120" w:after="240"/>
        <w:jc w:val="both"/>
        <w:rPr>
          <w:rFonts w:ascii="Arial" w:hAnsi="Arial" w:cs="Arial"/>
          <w:lang w:val="en-GB"/>
        </w:rPr>
      </w:pPr>
      <w:r>
        <w:rPr>
          <w:rFonts w:ascii="Arial" w:hAnsi="Arial" w:cs="Arial"/>
          <w:lang w:val="en-GB"/>
        </w:rPr>
        <w:t>A2</w:t>
      </w:r>
      <w:r w:rsidR="00A10BF1">
        <w:rPr>
          <w:rFonts w:ascii="Arial" w:hAnsi="Arial" w:cs="Arial"/>
          <w:lang w:val="en-GB"/>
        </w:rPr>
        <w:t xml:space="preserve">.1 </w:t>
      </w:r>
      <w:r w:rsidR="007F11D8">
        <w:rPr>
          <w:rFonts w:ascii="Arial" w:hAnsi="Arial" w:cs="Arial"/>
          <w:lang w:val="en-GB"/>
        </w:rPr>
        <w:t>Store W300 with smaller volume</w:t>
      </w:r>
    </w:p>
    <w:p w:rsidR="002A3B13" w:rsidRDefault="003C6D60" w:rsidP="00890E05">
      <w:pPr>
        <w:pStyle w:val="Default"/>
        <w:spacing w:before="120" w:after="240"/>
        <w:jc w:val="both"/>
        <w:rPr>
          <w:rFonts w:ascii="Arial" w:hAnsi="Arial" w:cs="Arial"/>
          <w:lang w:val="en-GB"/>
        </w:rPr>
      </w:pPr>
      <w:r>
        <w:rPr>
          <w:rFonts w:ascii="Arial" w:hAnsi="Arial" w:cs="Arial"/>
          <w:lang w:val="en-GB"/>
        </w:rPr>
        <w:t>The store W300 has a total usable volume of 336</w:t>
      </w:r>
      <w:proofErr w:type="gramStart"/>
      <w:r>
        <w:rPr>
          <w:rFonts w:ascii="Arial" w:hAnsi="Arial" w:cs="Arial"/>
          <w:lang w:val="en-GB"/>
        </w:rPr>
        <w:t>,3</w:t>
      </w:r>
      <w:proofErr w:type="gramEnd"/>
      <w:r>
        <w:rPr>
          <w:rFonts w:ascii="Arial" w:hAnsi="Arial" w:cs="Arial"/>
          <w:lang w:val="en-GB"/>
        </w:rPr>
        <w:t xml:space="preserve"> l. As a store with a nominal volume of 300 l the usable volume could be 270 l too. To investigate the influence of the volume on the annual store indicator it </w:t>
      </w:r>
      <w:r w:rsidR="00BE6E3A">
        <w:rPr>
          <w:rFonts w:ascii="Arial" w:hAnsi="Arial" w:cs="Arial"/>
          <w:lang w:val="en-GB"/>
        </w:rPr>
        <w:t>i</w:t>
      </w:r>
      <w:r>
        <w:rPr>
          <w:rFonts w:ascii="Arial" w:hAnsi="Arial" w:cs="Arial"/>
          <w:lang w:val="en-GB"/>
        </w:rPr>
        <w:t xml:space="preserve">s assumed, that the usable volume of the store should be 270 l. The heat loss rate </w:t>
      </w:r>
      <w:r w:rsidR="00BE6E3A">
        <w:rPr>
          <w:rFonts w:ascii="Arial" w:hAnsi="Arial" w:cs="Arial"/>
          <w:lang w:val="en-GB"/>
        </w:rPr>
        <w:t>i</w:t>
      </w:r>
      <w:r>
        <w:rPr>
          <w:rFonts w:ascii="Arial" w:hAnsi="Arial" w:cs="Arial"/>
          <w:lang w:val="en-GB"/>
        </w:rPr>
        <w:t>s adapted to 2</w:t>
      </w:r>
      <w:proofErr w:type="gramStart"/>
      <w:r>
        <w:rPr>
          <w:rFonts w:ascii="Arial" w:hAnsi="Arial" w:cs="Arial"/>
          <w:lang w:val="en-GB"/>
        </w:rPr>
        <w:t>,32</w:t>
      </w:r>
      <w:proofErr w:type="gramEnd"/>
      <w:r>
        <w:rPr>
          <w:rFonts w:ascii="Arial" w:hAnsi="Arial" w:cs="Arial"/>
          <w:lang w:val="en-GB"/>
        </w:rPr>
        <w:t xml:space="preserve"> W/K using </w:t>
      </w:r>
      <w:r w:rsidR="005A3D1F">
        <w:rPr>
          <w:rFonts w:ascii="Arial" w:hAnsi="Arial" w:cs="Arial"/>
          <w:lang w:val="en-GB"/>
        </w:rPr>
        <w:t>the method according to EN 12977-3</w:t>
      </w:r>
      <w:r w:rsidR="001039B0">
        <w:rPr>
          <w:rFonts w:ascii="Arial" w:hAnsi="Arial" w:cs="Arial"/>
          <w:lang w:val="en-GB"/>
        </w:rPr>
        <w:t>:2012</w:t>
      </w:r>
      <w:r w:rsidR="005A3D1F">
        <w:rPr>
          <w:rFonts w:ascii="Arial" w:hAnsi="Arial" w:cs="Arial"/>
          <w:lang w:val="en-GB"/>
        </w:rPr>
        <w:t xml:space="preserve">, Annex E. </w:t>
      </w:r>
      <w:r w:rsidR="00890E05">
        <w:rPr>
          <w:rFonts w:ascii="Arial" w:hAnsi="Arial" w:cs="Arial"/>
          <w:lang w:val="en-GB"/>
        </w:rPr>
        <w:t xml:space="preserve">All other parameters of the store </w:t>
      </w:r>
      <w:r w:rsidR="00BE6E3A">
        <w:rPr>
          <w:rFonts w:ascii="Arial" w:hAnsi="Arial" w:cs="Arial"/>
          <w:lang w:val="en-GB"/>
        </w:rPr>
        <w:t>a</w:t>
      </w:r>
      <w:r w:rsidR="00B64FAF">
        <w:rPr>
          <w:rFonts w:ascii="Arial" w:hAnsi="Arial" w:cs="Arial"/>
          <w:lang w:val="en-GB"/>
        </w:rPr>
        <w:t>re not changed. Table A2</w:t>
      </w:r>
      <w:r w:rsidR="005A3D1F">
        <w:rPr>
          <w:rFonts w:ascii="Arial" w:hAnsi="Arial" w:cs="Arial"/>
          <w:lang w:val="en-GB"/>
        </w:rPr>
        <w:t xml:space="preserve"> shows the parameters of this fictive store.</w:t>
      </w:r>
    </w:p>
    <w:tbl>
      <w:tblPr>
        <w:tblStyle w:val="Tabellenraster"/>
        <w:tblW w:w="0" w:type="auto"/>
        <w:tblLook w:val="04A0" w:firstRow="1" w:lastRow="0" w:firstColumn="1" w:lastColumn="0" w:noHBand="0" w:noVBand="1"/>
      </w:tblPr>
      <w:tblGrid>
        <w:gridCol w:w="4928"/>
        <w:gridCol w:w="4252"/>
      </w:tblGrid>
      <w:tr w:rsidR="00890E05" w:rsidRPr="001379C2" w:rsidTr="00890E05">
        <w:tc>
          <w:tcPr>
            <w:tcW w:w="4928" w:type="dxa"/>
            <w:shd w:val="clear" w:color="auto" w:fill="D9D9D9" w:themeFill="background1" w:themeFillShade="D9"/>
          </w:tcPr>
          <w:p w:rsidR="00890E05" w:rsidRPr="001379C2" w:rsidRDefault="00890E05" w:rsidP="00F2655A">
            <w:pPr>
              <w:rPr>
                <w:rFonts w:ascii="Arial" w:hAnsi="Arial" w:cs="Arial"/>
                <w:b/>
                <w:sz w:val="24"/>
                <w:szCs w:val="24"/>
              </w:rPr>
            </w:pPr>
            <w:r w:rsidRPr="001379C2">
              <w:rPr>
                <w:rFonts w:ascii="Arial" w:hAnsi="Arial" w:cs="Arial"/>
                <w:b/>
                <w:sz w:val="24"/>
                <w:szCs w:val="24"/>
              </w:rPr>
              <w:t>Parameters</w:t>
            </w:r>
            <w:r>
              <w:rPr>
                <w:rFonts w:ascii="Arial" w:hAnsi="Arial" w:cs="Arial"/>
                <w:b/>
                <w:sz w:val="24"/>
                <w:szCs w:val="24"/>
              </w:rPr>
              <w:t>\ Store</w:t>
            </w:r>
          </w:p>
        </w:tc>
        <w:tc>
          <w:tcPr>
            <w:tcW w:w="4252" w:type="dxa"/>
            <w:shd w:val="clear" w:color="auto" w:fill="D9D9D9" w:themeFill="background1" w:themeFillShade="D9"/>
          </w:tcPr>
          <w:p w:rsidR="00890E05" w:rsidRPr="001379C2" w:rsidRDefault="00890E05" w:rsidP="00F2655A">
            <w:pPr>
              <w:jc w:val="center"/>
              <w:rPr>
                <w:rFonts w:ascii="Arial" w:hAnsi="Arial" w:cs="Arial"/>
                <w:b/>
                <w:sz w:val="24"/>
                <w:szCs w:val="24"/>
              </w:rPr>
            </w:pPr>
            <w:r w:rsidRPr="001379C2">
              <w:rPr>
                <w:rFonts w:ascii="Arial" w:hAnsi="Arial" w:cs="Arial"/>
                <w:b/>
                <w:sz w:val="24"/>
                <w:szCs w:val="24"/>
              </w:rPr>
              <w:t>W300</w:t>
            </w:r>
          </w:p>
        </w:tc>
      </w:tr>
      <w:tr w:rsidR="00890E05" w:rsidRPr="001379C2" w:rsidTr="00F2655A">
        <w:tc>
          <w:tcPr>
            <w:tcW w:w="4928" w:type="dxa"/>
          </w:tcPr>
          <w:p w:rsidR="00890E05" w:rsidRPr="001379C2" w:rsidRDefault="00890E05" w:rsidP="00F2655A">
            <w:pPr>
              <w:rPr>
                <w:rFonts w:ascii="Arial" w:hAnsi="Arial" w:cs="Arial"/>
                <w:sz w:val="24"/>
                <w:szCs w:val="24"/>
              </w:rPr>
            </w:pPr>
            <w:r w:rsidRPr="001379C2">
              <w:rPr>
                <w:rFonts w:ascii="Arial" w:hAnsi="Arial" w:cs="Arial"/>
                <w:sz w:val="24"/>
                <w:szCs w:val="24"/>
              </w:rPr>
              <w:t xml:space="preserve">Nominal </w:t>
            </w:r>
            <w:proofErr w:type="spellStart"/>
            <w:r w:rsidRPr="001379C2">
              <w:rPr>
                <w:rFonts w:ascii="Arial" w:hAnsi="Arial" w:cs="Arial"/>
                <w:sz w:val="24"/>
                <w:szCs w:val="24"/>
              </w:rPr>
              <w:t>volume</w:t>
            </w:r>
            <w:proofErr w:type="spellEnd"/>
            <w:r w:rsidRPr="001379C2">
              <w:rPr>
                <w:rFonts w:ascii="Arial" w:hAnsi="Arial" w:cs="Arial"/>
                <w:sz w:val="24"/>
                <w:szCs w:val="24"/>
              </w:rPr>
              <w:t xml:space="preserve"> [l]</w:t>
            </w:r>
          </w:p>
        </w:tc>
        <w:tc>
          <w:tcPr>
            <w:tcW w:w="4252" w:type="dxa"/>
          </w:tcPr>
          <w:p w:rsidR="00890E05" w:rsidRPr="001379C2" w:rsidRDefault="00890E05" w:rsidP="00F2655A">
            <w:pPr>
              <w:jc w:val="center"/>
              <w:rPr>
                <w:rFonts w:ascii="Arial" w:hAnsi="Arial" w:cs="Arial"/>
                <w:sz w:val="24"/>
                <w:szCs w:val="24"/>
              </w:rPr>
            </w:pPr>
            <w:r w:rsidRPr="001379C2">
              <w:rPr>
                <w:rFonts w:ascii="Arial" w:hAnsi="Arial" w:cs="Arial"/>
                <w:sz w:val="24"/>
                <w:szCs w:val="24"/>
              </w:rPr>
              <w:t>300</w:t>
            </w:r>
          </w:p>
        </w:tc>
      </w:tr>
      <w:tr w:rsidR="00890E05" w:rsidRPr="001379C2" w:rsidTr="00F2655A">
        <w:tc>
          <w:tcPr>
            <w:tcW w:w="4928" w:type="dxa"/>
          </w:tcPr>
          <w:p w:rsidR="00890E05" w:rsidRPr="001379C2" w:rsidRDefault="00890E05" w:rsidP="00F2655A">
            <w:pPr>
              <w:rPr>
                <w:rFonts w:ascii="Arial" w:hAnsi="Arial" w:cs="Arial"/>
                <w:sz w:val="24"/>
                <w:szCs w:val="24"/>
                <w:lang w:val="en-US"/>
              </w:rPr>
            </w:pPr>
            <w:r>
              <w:rPr>
                <w:rFonts w:ascii="Arial" w:hAnsi="Arial" w:cs="Arial"/>
                <w:sz w:val="24"/>
                <w:szCs w:val="24"/>
                <w:lang w:val="en-US"/>
              </w:rPr>
              <w:t>required</w:t>
            </w:r>
            <w:r w:rsidRPr="001379C2">
              <w:rPr>
                <w:rFonts w:ascii="Arial" w:hAnsi="Arial" w:cs="Arial"/>
                <w:sz w:val="24"/>
                <w:szCs w:val="24"/>
                <w:lang w:val="en-US"/>
              </w:rPr>
              <w:t xml:space="preserve"> hot water volume</w:t>
            </w:r>
            <w:r>
              <w:rPr>
                <w:rFonts w:ascii="Arial" w:hAnsi="Arial" w:cs="Arial"/>
                <w:sz w:val="24"/>
                <w:szCs w:val="24"/>
                <w:lang w:val="en-US"/>
              </w:rPr>
              <w:t xml:space="preserve"> C</w:t>
            </w:r>
            <w:r w:rsidRPr="005A3D1F">
              <w:rPr>
                <w:rFonts w:ascii="Arial" w:hAnsi="Arial" w:cs="Arial"/>
                <w:sz w:val="24"/>
                <w:szCs w:val="24"/>
                <w:vertAlign w:val="subscript"/>
                <w:lang w:val="en-US"/>
              </w:rPr>
              <w:t>u</w:t>
            </w:r>
            <w:r w:rsidRPr="001379C2">
              <w:rPr>
                <w:rFonts w:ascii="Arial" w:hAnsi="Arial" w:cs="Arial"/>
                <w:sz w:val="24"/>
                <w:szCs w:val="24"/>
                <w:lang w:val="en-US"/>
              </w:rPr>
              <w:t xml:space="preserve"> [l]</w:t>
            </w:r>
          </w:p>
        </w:tc>
        <w:tc>
          <w:tcPr>
            <w:tcW w:w="4252" w:type="dxa"/>
          </w:tcPr>
          <w:p w:rsidR="00890E05" w:rsidRPr="001379C2" w:rsidRDefault="00890E05" w:rsidP="00F2655A">
            <w:pPr>
              <w:jc w:val="center"/>
              <w:rPr>
                <w:rFonts w:ascii="Arial" w:hAnsi="Arial" w:cs="Arial"/>
                <w:sz w:val="24"/>
                <w:szCs w:val="24"/>
                <w:lang w:val="en-US"/>
              </w:rPr>
            </w:pPr>
            <w:r w:rsidRPr="001379C2">
              <w:rPr>
                <w:rFonts w:ascii="Arial" w:hAnsi="Arial" w:cs="Arial"/>
                <w:sz w:val="24"/>
                <w:szCs w:val="24"/>
                <w:lang w:val="en-US"/>
              </w:rPr>
              <w:t>150</w:t>
            </w:r>
          </w:p>
        </w:tc>
      </w:tr>
      <w:tr w:rsidR="00890E05" w:rsidRPr="001379C2" w:rsidTr="00890E05">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Determined hot water volume</w:t>
            </w:r>
            <w:r>
              <w:rPr>
                <w:rFonts w:ascii="Arial" w:hAnsi="Arial" w:cs="Arial"/>
                <w:sz w:val="24"/>
                <w:szCs w:val="24"/>
                <w:lang w:val="en-US"/>
              </w:rPr>
              <w:t xml:space="preserve"> C</w:t>
            </w:r>
            <w:r w:rsidRPr="005A3D1F">
              <w:rPr>
                <w:rFonts w:ascii="Arial" w:hAnsi="Arial" w:cs="Arial"/>
                <w:sz w:val="24"/>
                <w:szCs w:val="24"/>
                <w:vertAlign w:val="subscript"/>
                <w:lang w:val="en-US"/>
              </w:rPr>
              <w:t>u</w:t>
            </w:r>
            <w:r w:rsidRPr="001379C2">
              <w:rPr>
                <w:rFonts w:ascii="Arial" w:hAnsi="Arial" w:cs="Arial"/>
                <w:sz w:val="24"/>
                <w:szCs w:val="24"/>
                <w:lang w:val="en-US"/>
              </w:rPr>
              <w:t xml:space="preserve"> [l]</w:t>
            </w:r>
          </w:p>
        </w:tc>
        <w:tc>
          <w:tcPr>
            <w:tcW w:w="4252" w:type="dxa"/>
          </w:tcPr>
          <w:p w:rsidR="00890E05" w:rsidRPr="001379C2" w:rsidRDefault="00BE35DC" w:rsidP="00F2655A">
            <w:pPr>
              <w:jc w:val="center"/>
              <w:rPr>
                <w:rFonts w:ascii="Arial" w:hAnsi="Arial" w:cs="Arial"/>
                <w:sz w:val="24"/>
                <w:szCs w:val="24"/>
                <w:lang w:val="en-US"/>
              </w:rPr>
            </w:pPr>
            <w:r>
              <w:rPr>
                <w:rFonts w:ascii="Arial" w:hAnsi="Arial" w:cs="Arial"/>
                <w:sz w:val="24"/>
                <w:szCs w:val="24"/>
                <w:lang w:val="en-US"/>
              </w:rPr>
              <w:t>148,9</w:t>
            </w:r>
          </w:p>
        </w:tc>
      </w:tr>
      <w:tr w:rsidR="00890E05" w:rsidRPr="00B540E3" w:rsidTr="00890E05">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Total</w:t>
            </w:r>
            <w:r>
              <w:rPr>
                <w:rFonts w:ascii="Arial" w:hAnsi="Arial" w:cs="Arial"/>
                <w:sz w:val="24"/>
                <w:szCs w:val="24"/>
                <w:lang w:val="en-US"/>
              </w:rPr>
              <w:t xml:space="preserve"> usable</w:t>
            </w:r>
            <w:r w:rsidRPr="001379C2">
              <w:rPr>
                <w:rFonts w:ascii="Arial" w:hAnsi="Arial" w:cs="Arial"/>
                <w:sz w:val="24"/>
                <w:szCs w:val="24"/>
                <w:lang w:val="en-US"/>
              </w:rPr>
              <w:t xml:space="preserve"> volume of the store [l]</w:t>
            </w:r>
          </w:p>
        </w:tc>
        <w:tc>
          <w:tcPr>
            <w:tcW w:w="4252" w:type="dxa"/>
          </w:tcPr>
          <w:p w:rsidR="00890E05" w:rsidRPr="00B540E3" w:rsidRDefault="00890E05" w:rsidP="00F2655A">
            <w:pPr>
              <w:jc w:val="center"/>
              <w:rPr>
                <w:rFonts w:ascii="Arial" w:hAnsi="Arial" w:cs="Arial"/>
                <w:b/>
                <w:sz w:val="24"/>
                <w:szCs w:val="24"/>
              </w:rPr>
            </w:pPr>
            <w:r>
              <w:rPr>
                <w:rFonts w:ascii="Arial" w:hAnsi="Arial" w:cs="Arial"/>
                <w:b/>
                <w:sz w:val="24"/>
                <w:szCs w:val="24"/>
              </w:rPr>
              <w:t>270</w:t>
            </w:r>
          </w:p>
        </w:tc>
      </w:tr>
      <w:tr w:rsidR="00890E05" w:rsidRPr="001379C2" w:rsidTr="00890E05">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Heat loss rate [W/K]</w:t>
            </w:r>
          </w:p>
        </w:tc>
        <w:tc>
          <w:tcPr>
            <w:tcW w:w="4252" w:type="dxa"/>
          </w:tcPr>
          <w:p w:rsidR="00890E05" w:rsidRPr="001379C2" w:rsidRDefault="00890E05" w:rsidP="00890E05">
            <w:pPr>
              <w:jc w:val="center"/>
              <w:rPr>
                <w:rFonts w:ascii="Arial" w:hAnsi="Arial" w:cs="Arial"/>
                <w:sz w:val="24"/>
                <w:szCs w:val="24"/>
              </w:rPr>
            </w:pPr>
            <w:r w:rsidRPr="001379C2">
              <w:rPr>
                <w:rFonts w:ascii="Arial" w:hAnsi="Arial" w:cs="Arial"/>
                <w:sz w:val="24"/>
                <w:szCs w:val="24"/>
              </w:rPr>
              <w:t>2,</w:t>
            </w:r>
            <w:r>
              <w:rPr>
                <w:rFonts w:ascii="Arial" w:hAnsi="Arial" w:cs="Arial"/>
                <w:sz w:val="24"/>
                <w:szCs w:val="24"/>
              </w:rPr>
              <w:t>32</w:t>
            </w:r>
          </w:p>
        </w:tc>
      </w:tr>
      <w:tr w:rsidR="00890E05" w:rsidRPr="001379C2" w:rsidTr="00890E05">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Effective thermal conductivity [W/Km]</w:t>
            </w:r>
          </w:p>
        </w:tc>
        <w:tc>
          <w:tcPr>
            <w:tcW w:w="4252" w:type="dxa"/>
          </w:tcPr>
          <w:p w:rsidR="00890E05" w:rsidRPr="001379C2" w:rsidRDefault="00890E05" w:rsidP="00F2655A">
            <w:pPr>
              <w:jc w:val="center"/>
              <w:rPr>
                <w:rFonts w:ascii="Arial" w:hAnsi="Arial" w:cs="Arial"/>
                <w:sz w:val="24"/>
                <w:szCs w:val="24"/>
                <w:lang w:val="en-US"/>
              </w:rPr>
            </w:pPr>
            <w:r w:rsidRPr="001379C2">
              <w:rPr>
                <w:rFonts w:ascii="Arial" w:hAnsi="Arial" w:cs="Arial"/>
                <w:sz w:val="24"/>
                <w:szCs w:val="24"/>
                <w:lang w:val="en-US"/>
              </w:rPr>
              <w:t>1,81</w:t>
            </w:r>
          </w:p>
        </w:tc>
      </w:tr>
      <w:tr w:rsidR="00890E05" w:rsidRPr="001379C2" w:rsidTr="00890E05">
        <w:tc>
          <w:tcPr>
            <w:tcW w:w="4928" w:type="dxa"/>
          </w:tcPr>
          <w:p w:rsidR="00890E05" w:rsidRPr="001379C2" w:rsidRDefault="00890E05" w:rsidP="00F2655A">
            <w:pPr>
              <w:rPr>
                <w:rFonts w:ascii="Arial" w:hAnsi="Arial" w:cs="Arial"/>
                <w:sz w:val="24"/>
                <w:szCs w:val="24"/>
                <w:lang w:val="en-US"/>
              </w:rPr>
            </w:pPr>
            <w:r>
              <w:rPr>
                <w:rFonts w:ascii="Arial" w:hAnsi="Arial" w:cs="Arial"/>
                <w:sz w:val="24"/>
                <w:szCs w:val="24"/>
                <w:lang w:val="en-US"/>
              </w:rPr>
              <w:t>Rel. height inlet cold water [%]</w:t>
            </w:r>
          </w:p>
        </w:tc>
        <w:tc>
          <w:tcPr>
            <w:tcW w:w="4252" w:type="dxa"/>
          </w:tcPr>
          <w:p w:rsidR="00890E05" w:rsidRPr="001379C2" w:rsidRDefault="00890E05" w:rsidP="00F2655A">
            <w:pPr>
              <w:jc w:val="center"/>
              <w:rPr>
                <w:rFonts w:ascii="Arial" w:hAnsi="Arial" w:cs="Arial"/>
                <w:sz w:val="24"/>
                <w:szCs w:val="24"/>
                <w:lang w:val="en-US"/>
              </w:rPr>
            </w:pPr>
            <w:r>
              <w:rPr>
                <w:rFonts w:ascii="Arial" w:hAnsi="Arial" w:cs="Arial"/>
                <w:sz w:val="24"/>
                <w:szCs w:val="24"/>
                <w:lang w:val="en-US"/>
              </w:rPr>
              <w:t>0</w:t>
            </w:r>
          </w:p>
        </w:tc>
      </w:tr>
      <w:tr w:rsidR="00890E05" w:rsidTr="00890E05">
        <w:tc>
          <w:tcPr>
            <w:tcW w:w="4928" w:type="dxa"/>
          </w:tcPr>
          <w:p w:rsidR="00890E05" w:rsidRDefault="00890E05" w:rsidP="00F2655A">
            <w:pPr>
              <w:rPr>
                <w:rFonts w:ascii="Arial" w:hAnsi="Arial" w:cs="Arial"/>
                <w:sz w:val="24"/>
                <w:szCs w:val="24"/>
                <w:lang w:val="en-US"/>
              </w:rPr>
            </w:pPr>
            <w:r>
              <w:rPr>
                <w:rFonts w:ascii="Arial" w:hAnsi="Arial" w:cs="Arial"/>
                <w:sz w:val="24"/>
                <w:szCs w:val="24"/>
                <w:lang w:val="en-US"/>
              </w:rPr>
              <w:t>Rel. height outlet hot water [%]</w:t>
            </w:r>
          </w:p>
        </w:tc>
        <w:tc>
          <w:tcPr>
            <w:tcW w:w="4252" w:type="dxa"/>
          </w:tcPr>
          <w:p w:rsidR="00890E05" w:rsidRDefault="00890E05" w:rsidP="00F2655A">
            <w:pPr>
              <w:jc w:val="center"/>
              <w:rPr>
                <w:rFonts w:ascii="Arial" w:hAnsi="Arial" w:cs="Arial"/>
                <w:sz w:val="24"/>
                <w:szCs w:val="24"/>
                <w:lang w:val="en-US"/>
              </w:rPr>
            </w:pPr>
            <w:r>
              <w:rPr>
                <w:rFonts w:ascii="Arial" w:hAnsi="Arial" w:cs="Arial"/>
                <w:sz w:val="24"/>
                <w:szCs w:val="24"/>
                <w:lang w:val="en-US"/>
              </w:rPr>
              <w:t>100</w:t>
            </w:r>
          </w:p>
        </w:tc>
      </w:tr>
      <w:tr w:rsidR="00890E05" w:rsidRPr="001379C2" w:rsidTr="00890E05">
        <w:tc>
          <w:tcPr>
            <w:tcW w:w="4928" w:type="dxa"/>
            <w:tcBorders>
              <w:bottom w:val="single" w:sz="4" w:space="0" w:color="auto"/>
            </w:tcBorders>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Number of nodes for the store [-]</w:t>
            </w:r>
          </w:p>
        </w:tc>
        <w:tc>
          <w:tcPr>
            <w:tcW w:w="4252" w:type="dxa"/>
            <w:tcBorders>
              <w:bottom w:val="single" w:sz="4" w:space="0" w:color="auto"/>
            </w:tcBorders>
          </w:tcPr>
          <w:p w:rsidR="00890E05" w:rsidRPr="001379C2" w:rsidRDefault="00890E05" w:rsidP="00F2655A">
            <w:pPr>
              <w:jc w:val="center"/>
              <w:rPr>
                <w:rFonts w:ascii="Arial" w:hAnsi="Arial" w:cs="Arial"/>
                <w:sz w:val="24"/>
                <w:szCs w:val="24"/>
                <w:lang w:val="en-US"/>
              </w:rPr>
            </w:pPr>
            <w:r w:rsidRPr="001379C2">
              <w:rPr>
                <w:rFonts w:ascii="Arial" w:hAnsi="Arial" w:cs="Arial"/>
                <w:sz w:val="24"/>
                <w:szCs w:val="24"/>
                <w:lang w:val="en-US"/>
              </w:rPr>
              <w:t>108</w:t>
            </w:r>
          </w:p>
        </w:tc>
      </w:tr>
    </w:tbl>
    <w:p w:rsidR="0087518E" w:rsidRDefault="0087518E">
      <w:r>
        <w:br w:type="page"/>
      </w:r>
    </w:p>
    <w:tbl>
      <w:tblPr>
        <w:tblStyle w:val="Tabellenraster"/>
        <w:tblW w:w="0" w:type="auto"/>
        <w:tblLook w:val="04A0" w:firstRow="1" w:lastRow="0" w:firstColumn="1" w:lastColumn="0" w:noHBand="0" w:noVBand="1"/>
      </w:tblPr>
      <w:tblGrid>
        <w:gridCol w:w="4928"/>
        <w:gridCol w:w="4252"/>
      </w:tblGrid>
      <w:tr w:rsidR="00890E05" w:rsidRPr="001379C2" w:rsidTr="00F2655A">
        <w:tc>
          <w:tcPr>
            <w:tcW w:w="9180" w:type="dxa"/>
            <w:gridSpan w:val="2"/>
            <w:shd w:val="clear" w:color="auto" w:fill="D9D9D9" w:themeFill="background1" w:themeFillShade="D9"/>
          </w:tcPr>
          <w:p w:rsidR="00890E05" w:rsidRPr="001379C2" w:rsidRDefault="00890E05" w:rsidP="00F2655A">
            <w:pPr>
              <w:jc w:val="center"/>
              <w:rPr>
                <w:rFonts w:ascii="Arial" w:hAnsi="Arial" w:cs="Arial"/>
                <w:sz w:val="24"/>
                <w:szCs w:val="24"/>
                <w:lang w:val="en-US"/>
              </w:rPr>
            </w:pPr>
            <w:r w:rsidRPr="001379C2">
              <w:rPr>
                <w:rFonts w:ascii="Arial" w:hAnsi="Arial" w:cs="Arial"/>
                <w:b/>
                <w:sz w:val="24"/>
                <w:szCs w:val="24"/>
                <w:lang w:val="en-US"/>
              </w:rPr>
              <w:lastRenderedPageBreak/>
              <w:t>Collector loop:</w:t>
            </w:r>
          </w:p>
        </w:tc>
      </w:tr>
      <w:tr w:rsidR="00890E05" w:rsidTr="00890E05">
        <w:tc>
          <w:tcPr>
            <w:tcW w:w="4928" w:type="dxa"/>
          </w:tcPr>
          <w:p w:rsidR="00890E05" w:rsidRDefault="00890E05" w:rsidP="00F2655A">
            <w:pPr>
              <w:rPr>
                <w:rFonts w:ascii="Arial" w:hAnsi="Arial" w:cs="Arial"/>
                <w:sz w:val="24"/>
                <w:szCs w:val="24"/>
                <w:lang w:val="en-US"/>
              </w:rPr>
            </w:pPr>
            <w:r>
              <w:rPr>
                <w:rFonts w:ascii="Arial" w:hAnsi="Arial" w:cs="Arial"/>
                <w:sz w:val="24"/>
                <w:szCs w:val="24"/>
                <w:lang w:val="en-US"/>
              </w:rPr>
              <w:t>Solar volume inclusive solar-HX [l]</w:t>
            </w:r>
          </w:p>
        </w:tc>
        <w:tc>
          <w:tcPr>
            <w:tcW w:w="4252" w:type="dxa"/>
          </w:tcPr>
          <w:p w:rsidR="00890E05" w:rsidRDefault="00890E05" w:rsidP="00BE35DC">
            <w:pPr>
              <w:jc w:val="center"/>
              <w:rPr>
                <w:rFonts w:ascii="Arial" w:hAnsi="Arial" w:cs="Arial"/>
                <w:sz w:val="24"/>
                <w:szCs w:val="24"/>
                <w:lang w:val="en-US"/>
              </w:rPr>
            </w:pPr>
            <w:r>
              <w:rPr>
                <w:rFonts w:ascii="Arial" w:hAnsi="Arial" w:cs="Arial"/>
                <w:sz w:val="24"/>
                <w:szCs w:val="24"/>
                <w:lang w:val="en-US"/>
              </w:rPr>
              <w:t>1</w:t>
            </w:r>
            <w:r w:rsidR="00BE35DC">
              <w:rPr>
                <w:rFonts w:ascii="Arial" w:hAnsi="Arial" w:cs="Arial"/>
                <w:sz w:val="24"/>
                <w:szCs w:val="24"/>
                <w:lang w:val="en-US"/>
              </w:rPr>
              <w:t>59</w:t>
            </w:r>
            <w:r>
              <w:rPr>
                <w:rFonts w:ascii="Arial" w:hAnsi="Arial" w:cs="Arial"/>
                <w:sz w:val="24"/>
                <w:szCs w:val="24"/>
                <w:lang w:val="en-US"/>
              </w:rPr>
              <w:t>,</w:t>
            </w:r>
            <w:r w:rsidR="00BE35DC">
              <w:rPr>
                <w:rFonts w:ascii="Arial" w:hAnsi="Arial" w:cs="Arial"/>
                <w:sz w:val="24"/>
                <w:szCs w:val="24"/>
                <w:lang w:val="en-US"/>
              </w:rPr>
              <w:t>3</w:t>
            </w:r>
          </w:p>
        </w:tc>
      </w:tr>
      <w:tr w:rsidR="00890E05" w:rsidRPr="001379C2" w:rsidTr="00890E05">
        <w:tc>
          <w:tcPr>
            <w:tcW w:w="4928" w:type="dxa"/>
          </w:tcPr>
          <w:p w:rsidR="00890E05" w:rsidRPr="001379C2" w:rsidRDefault="00890E05" w:rsidP="00F2655A">
            <w:pPr>
              <w:rPr>
                <w:rFonts w:ascii="Arial" w:hAnsi="Arial" w:cs="Arial"/>
                <w:sz w:val="24"/>
                <w:szCs w:val="24"/>
                <w:lang w:val="en-US"/>
              </w:rPr>
            </w:pPr>
            <w:r>
              <w:rPr>
                <w:rFonts w:ascii="Arial" w:hAnsi="Arial" w:cs="Arial"/>
                <w:sz w:val="24"/>
                <w:szCs w:val="24"/>
                <w:lang w:val="en-US"/>
              </w:rPr>
              <w:t>Rel. height connection of collector flow [%]</w:t>
            </w:r>
          </w:p>
        </w:tc>
        <w:tc>
          <w:tcPr>
            <w:tcW w:w="4252" w:type="dxa"/>
          </w:tcPr>
          <w:p w:rsidR="00890E05" w:rsidRPr="001379C2" w:rsidRDefault="00890E05" w:rsidP="00F2655A">
            <w:pPr>
              <w:jc w:val="center"/>
              <w:rPr>
                <w:rFonts w:ascii="Arial" w:hAnsi="Arial" w:cs="Arial"/>
                <w:sz w:val="24"/>
                <w:szCs w:val="24"/>
                <w:lang w:val="en-US"/>
              </w:rPr>
            </w:pPr>
            <w:r>
              <w:rPr>
                <w:rFonts w:ascii="Arial" w:hAnsi="Arial" w:cs="Arial"/>
                <w:sz w:val="24"/>
                <w:szCs w:val="24"/>
                <w:lang w:val="en-US"/>
              </w:rPr>
              <w:t>43</w:t>
            </w:r>
          </w:p>
        </w:tc>
      </w:tr>
      <w:tr w:rsidR="00890E05" w:rsidRPr="001379C2" w:rsidTr="00890E05">
        <w:tc>
          <w:tcPr>
            <w:tcW w:w="4928" w:type="dxa"/>
          </w:tcPr>
          <w:p w:rsidR="00890E05" w:rsidRPr="001379C2" w:rsidRDefault="00890E05" w:rsidP="00F2655A">
            <w:pPr>
              <w:rPr>
                <w:rFonts w:ascii="Arial" w:hAnsi="Arial" w:cs="Arial"/>
                <w:sz w:val="24"/>
                <w:szCs w:val="24"/>
                <w:lang w:val="en-US"/>
              </w:rPr>
            </w:pPr>
            <w:r>
              <w:rPr>
                <w:rFonts w:ascii="Arial" w:hAnsi="Arial" w:cs="Arial"/>
                <w:sz w:val="24"/>
                <w:szCs w:val="24"/>
                <w:lang w:val="en-US"/>
              </w:rPr>
              <w:t>Rel. height connection of collector return [%]</w:t>
            </w:r>
          </w:p>
        </w:tc>
        <w:tc>
          <w:tcPr>
            <w:tcW w:w="4252" w:type="dxa"/>
          </w:tcPr>
          <w:p w:rsidR="00890E05" w:rsidRPr="001379C2" w:rsidRDefault="00890E05" w:rsidP="00F2655A">
            <w:pPr>
              <w:jc w:val="center"/>
              <w:rPr>
                <w:rFonts w:ascii="Arial" w:hAnsi="Arial" w:cs="Arial"/>
                <w:sz w:val="24"/>
                <w:szCs w:val="24"/>
                <w:lang w:val="en-US"/>
              </w:rPr>
            </w:pPr>
            <w:r>
              <w:rPr>
                <w:rFonts w:ascii="Arial" w:hAnsi="Arial" w:cs="Arial"/>
                <w:sz w:val="24"/>
                <w:szCs w:val="24"/>
                <w:lang w:val="en-US"/>
              </w:rPr>
              <w:t>0</w:t>
            </w:r>
          </w:p>
        </w:tc>
      </w:tr>
      <w:tr w:rsidR="00890E05" w:rsidTr="00890E05">
        <w:tc>
          <w:tcPr>
            <w:tcW w:w="4928" w:type="dxa"/>
          </w:tcPr>
          <w:p w:rsidR="00890E05" w:rsidRDefault="00890E05" w:rsidP="00F2655A">
            <w:pPr>
              <w:rPr>
                <w:rFonts w:ascii="Arial" w:hAnsi="Arial" w:cs="Arial"/>
                <w:sz w:val="24"/>
                <w:szCs w:val="24"/>
                <w:lang w:val="en-US"/>
              </w:rPr>
            </w:pPr>
            <w:r>
              <w:rPr>
                <w:rFonts w:ascii="Arial" w:hAnsi="Arial" w:cs="Arial"/>
                <w:sz w:val="24"/>
                <w:szCs w:val="24"/>
                <w:lang w:val="en-US"/>
              </w:rPr>
              <w:t>Rel. height of store temp. sensor [%]</w:t>
            </w:r>
          </w:p>
        </w:tc>
        <w:tc>
          <w:tcPr>
            <w:tcW w:w="4252" w:type="dxa"/>
          </w:tcPr>
          <w:p w:rsidR="00890E05" w:rsidRDefault="00890E05" w:rsidP="00F2655A">
            <w:pPr>
              <w:jc w:val="center"/>
              <w:rPr>
                <w:rFonts w:ascii="Arial" w:hAnsi="Arial" w:cs="Arial"/>
                <w:sz w:val="24"/>
                <w:szCs w:val="24"/>
                <w:lang w:val="en-US"/>
              </w:rPr>
            </w:pPr>
            <w:r>
              <w:rPr>
                <w:rFonts w:ascii="Arial" w:hAnsi="Arial" w:cs="Arial"/>
                <w:sz w:val="24"/>
                <w:szCs w:val="24"/>
                <w:lang w:val="en-US"/>
              </w:rPr>
              <w:t>9</w:t>
            </w:r>
          </w:p>
        </w:tc>
      </w:tr>
      <w:tr w:rsidR="00890E05" w:rsidRPr="001379C2" w:rsidTr="00F2655A">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Max. mass flow rate [kg/h]</w:t>
            </w:r>
          </w:p>
        </w:tc>
        <w:tc>
          <w:tcPr>
            <w:tcW w:w="4252" w:type="dxa"/>
          </w:tcPr>
          <w:p w:rsidR="00890E05" w:rsidRPr="001379C2" w:rsidRDefault="00890E05" w:rsidP="00F2655A">
            <w:pPr>
              <w:jc w:val="center"/>
              <w:rPr>
                <w:rFonts w:ascii="Arial" w:hAnsi="Arial" w:cs="Arial"/>
                <w:sz w:val="24"/>
                <w:szCs w:val="24"/>
                <w:lang w:val="en-US"/>
              </w:rPr>
            </w:pPr>
            <w:r w:rsidRPr="001379C2">
              <w:rPr>
                <w:rFonts w:ascii="Arial" w:hAnsi="Arial" w:cs="Arial"/>
                <w:sz w:val="24"/>
                <w:szCs w:val="24"/>
                <w:lang w:val="en-US"/>
              </w:rPr>
              <w:t>200</w:t>
            </w:r>
          </w:p>
        </w:tc>
      </w:tr>
      <w:tr w:rsidR="00890E05" w:rsidRPr="001379C2" w:rsidTr="00F2655A">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Pipe inside diameter [mm]</w:t>
            </w:r>
          </w:p>
        </w:tc>
        <w:tc>
          <w:tcPr>
            <w:tcW w:w="4252" w:type="dxa"/>
          </w:tcPr>
          <w:p w:rsidR="00890E05" w:rsidRPr="001379C2" w:rsidRDefault="00890E05" w:rsidP="00F2655A">
            <w:pPr>
              <w:jc w:val="center"/>
              <w:rPr>
                <w:rFonts w:ascii="Arial" w:hAnsi="Arial" w:cs="Arial"/>
                <w:sz w:val="24"/>
                <w:szCs w:val="24"/>
                <w:lang w:val="en-US"/>
              </w:rPr>
            </w:pPr>
            <w:r w:rsidRPr="001379C2">
              <w:rPr>
                <w:rFonts w:ascii="Arial" w:hAnsi="Arial" w:cs="Arial"/>
                <w:sz w:val="24"/>
                <w:szCs w:val="24"/>
                <w:lang w:val="en-US"/>
              </w:rPr>
              <w:t>13</w:t>
            </w:r>
          </w:p>
        </w:tc>
      </w:tr>
      <w:tr w:rsidR="00890E05" w:rsidRPr="001379C2" w:rsidTr="00890E05">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Device for thermal stratification</w:t>
            </w:r>
          </w:p>
        </w:tc>
        <w:tc>
          <w:tcPr>
            <w:tcW w:w="4252" w:type="dxa"/>
          </w:tcPr>
          <w:p w:rsidR="00890E05" w:rsidRPr="001379C2" w:rsidRDefault="00BE35DC" w:rsidP="00F2655A">
            <w:pPr>
              <w:jc w:val="center"/>
              <w:rPr>
                <w:rFonts w:ascii="Arial" w:hAnsi="Arial" w:cs="Arial"/>
                <w:sz w:val="24"/>
                <w:szCs w:val="24"/>
                <w:lang w:val="en-US"/>
              </w:rPr>
            </w:pPr>
            <w:r>
              <w:rPr>
                <w:rFonts w:ascii="Arial" w:hAnsi="Arial" w:cs="Arial"/>
                <w:sz w:val="24"/>
                <w:szCs w:val="24"/>
                <w:lang w:val="en-US"/>
              </w:rPr>
              <w:t>n</w:t>
            </w:r>
            <w:r w:rsidR="00890E05" w:rsidRPr="001379C2">
              <w:rPr>
                <w:rFonts w:ascii="Arial" w:hAnsi="Arial" w:cs="Arial"/>
                <w:sz w:val="24"/>
                <w:szCs w:val="24"/>
                <w:lang w:val="en-US"/>
              </w:rPr>
              <w:t>o</w:t>
            </w:r>
          </w:p>
        </w:tc>
      </w:tr>
      <w:tr w:rsidR="00890E05" w:rsidRPr="001379C2" w:rsidTr="00F2655A">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Maximum store temperature [°C]</w:t>
            </w:r>
          </w:p>
        </w:tc>
        <w:tc>
          <w:tcPr>
            <w:tcW w:w="4252" w:type="dxa"/>
          </w:tcPr>
          <w:p w:rsidR="00890E05" w:rsidRPr="001379C2" w:rsidRDefault="00890E05" w:rsidP="00F2655A">
            <w:pPr>
              <w:jc w:val="center"/>
              <w:rPr>
                <w:rFonts w:ascii="Arial" w:hAnsi="Arial" w:cs="Arial"/>
                <w:sz w:val="24"/>
                <w:szCs w:val="24"/>
                <w:lang w:val="en-US"/>
              </w:rPr>
            </w:pPr>
            <w:r w:rsidRPr="001379C2">
              <w:rPr>
                <w:rFonts w:ascii="Arial" w:hAnsi="Arial" w:cs="Arial"/>
                <w:sz w:val="24"/>
                <w:szCs w:val="24"/>
                <w:lang w:val="en-US"/>
              </w:rPr>
              <w:t>90</w:t>
            </w:r>
          </w:p>
        </w:tc>
      </w:tr>
      <w:tr w:rsidR="00890E05" w:rsidRPr="001379C2" w:rsidTr="00890E05">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Switch on/off temperature</w:t>
            </w:r>
          </w:p>
        </w:tc>
        <w:tc>
          <w:tcPr>
            <w:tcW w:w="4252" w:type="dxa"/>
          </w:tcPr>
          <w:p w:rsidR="00890E05" w:rsidRPr="001379C2" w:rsidRDefault="00890E05" w:rsidP="00F2655A">
            <w:pPr>
              <w:jc w:val="center"/>
              <w:rPr>
                <w:rFonts w:ascii="Arial" w:hAnsi="Arial" w:cs="Arial"/>
                <w:sz w:val="24"/>
                <w:szCs w:val="24"/>
                <w:lang w:val="en-US"/>
              </w:rPr>
            </w:pPr>
            <w:r w:rsidRPr="001379C2">
              <w:rPr>
                <w:rFonts w:ascii="Arial" w:hAnsi="Arial" w:cs="Arial"/>
                <w:sz w:val="24"/>
                <w:szCs w:val="24"/>
                <w:lang w:val="en-US"/>
              </w:rPr>
              <w:t>10/3</w:t>
            </w:r>
          </w:p>
        </w:tc>
      </w:tr>
      <w:tr w:rsidR="00890E05" w:rsidRPr="001379C2" w:rsidTr="00890E05">
        <w:tc>
          <w:tcPr>
            <w:tcW w:w="4928" w:type="dxa"/>
            <w:tcBorders>
              <w:bottom w:val="single" w:sz="4" w:space="0" w:color="auto"/>
            </w:tcBorders>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Matched flow/ set temperature</w:t>
            </w:r>
            <w:r>
              <w:rPr>
                <w:rFonts w:ascii="Arial" w:hAnsi="Arial" w:cs="Arial"/>
                <w:sz w:val="24"/>
                <w:szCs w:val="24"/>
                <w:lang w:val="en-US"/>
              </w:rPr>
              <w:t xml:space="preserve"> difference between collector and store</w:t>
            </w:r>
            <w:r w:rsidRPr="001379C2">
              <w:rPr>
                <w:rFonts w:ascii="Arial" w:hAnsi="Arial" w:cs="Arial"/>
                <w:sz w:val="24"/>
                <w:szCs w:val="24"/>
                <w:lang w:val="en-US"/>
              </w:rPr>
              <w:t xml:space="preserve"> [</w:t>
            </w:r>
            <w:r>
              <w:rPr>
                <w:rFonts w:ascii="Arial" w:hAnsi="Arial" w:cs="Arial"/>
                <w:sz w:val="24"/>
                <w:szCs w:val="24"/>
                <w:lang w:val="en-US"/>
              </w:rPr>
              <w:t>K</w:t>
            </w:r>
            <w:r w:rsidRPr="001379C2">
              <w:rPr>
                <w:rFonts w:ascii="Arial" w:hAnsi="Arial" w:cs="Arial"/>
                <w:sz w:val="24"/>
                <w:szCs w:val="24"/>
                <w:lang w:val="en-US"/>
              </w:rPr>
              <w:t>]</w:t>
            </w:r>
          </w:p>
        </w:tc>
        <w:tc>
          <w:tcPr>
            <w:tcW w:w="4252" w:type="dxa"/>
            <w:tcBorders>
              <w:bottom w:val="single" w:sz="4" w:space="0" w:color="auto"/>
            </w:tcBorders>
          </w:tcPr>
          <w:p w:rsidR="00890E05" w:rsidRPr="001379C2" w:rsidRDefault="00890E05" w:rsidP="00F2655A">
            <w:pPr>
              <w:jc w:val="center"/>
              <w:rPr>
                <w:rFonts w:ascii="Arial" w:hAnsi="Arial" w:cs="Arial"/>
                <w:sz w:val="24"/>
                <w:szCs w:val="24"/>
                <w:lang w:val="en-US"/>
              </w:rPr>
            </w:pPr>
            <w:r w:rsidRPr="001379C2">
              <w:rPr>
                <w:rFonts w:ascii="Arial" w:hAnsi="Arial" w:cs="Arial"/>
                <w:sz w:val="24"/>
                <w:szCs w:val="24"/>
                <w:lang w:val="en-US"/>
              </w:rPr>
              <w:t>Yes/ 10</w:t>
            </w:r>
          </w:p>
        </w:tc>
      </w:tr>
      <w:tr w:rsidR="00890E05" w:rsidRPr="001379C2" w:rsidTr="00F2655A">
        <w:tc>
          <w:tcPr>
            <w:tcW w:w="9180" w:type="dxa"/>
            <w:gridSpan w:val="2"/>
            <w:shd w:val="clear" w:color="auto" w:fill="D9D9D9" w:themeFill="background1" w:themeFillShade="D9"/>
          </w:tcPr>
          <w:p w:rsidR="00890E05" w:rsidRPr="001379C2" w:rsidRDefault="00890E05" w:rsidP="00F2655A">
            <w:pPr>
              <w:jc w:val="center"/>
              <w:rPr>
                <w:rFonts w:ascii="Arial" w:hAnsi="Arial" w:cs="Arial"/>
                <w:sz w:val="24"/>
                <w:szCs w:val="24"/>
                <w:lang w:val="en-US"/>
              </w:rPr>
            </w:pPr>
            <w:r w:rsidRPr="001379C2">
              <w:rPr>
                <w:rFonts w:ascii="Arial" w:hAnsi="Arial" w:cs="Arial"/>
                <w:b/>
                <w:sz w:val="24"/>
                <w:szCs w:val="24"/>
                <w:lang w:val="en-US"/>
              </w:rPr>
              <w:t>Auxiliary heating:</w:t>
            </w:r>
          </w:p>
        </w:tc>
      </w:tr>
      <w:tr w:rsidR="00890E05" w:rsidRPr="00B00E67" w:rsidTr="00890E05">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 xml:space="preserve">Auxiliary volume </w:t>
            </w:r>
            <w:r>
              <w:rPr>
                <w:rFonts w:ascii="Arial" w:hAnsi="Arial" w:cs="Arial"/>
                <w:sz w:val="24"/>
                <w:szCs w:val="24"/>
                <w:lang w:val="en-US"/>
              </w:rPr>
              <w:t>exclusive</w:t>
            </w:r>
            <w:r w:rsidRPr="001379C2">
              <w:rPr>
                <w:rFonts w:ascii="Arial" w:hAnsi="Arial" w:cs="Arial"/>
                <w:sz w:val="24"/>
                <w:szCs w:val="24"/>
                <w:lang w:val="en-US"/>
              </w:rPr>
              <w:t xml:space="preserve"> HX volume [l]</w:t>
            </w:r>
          </w:p>
        </w:tc>
        <w:tc>
          <w:tcPr>
            <w:tcW w:w="4252" w:type="dxa"/>
          </w:tcPr>
          <w:p w:rsidR="00890E05" w:rsidRPr="00B00E67" w:rsidRDefault="00890E05" w:rsidP="00BE35DC">
            <w:pPr>
              <w:jc w:val="center"/>
              <w:rPr>
                <w:rFonts w:ascii="Arial" w:hAnsi="Arial" w:cs="Arial"/>
                <w:b/>
                <w:sz w:val="24"/>
                <w:szCs w:val="24"/>
              </w:rPr>
            </w:pPr>
            <w:r w:rsidRPr="00B00E67">
              <w:rPr>
                <w:rFonts w:ascii="Arial" w:hAnsi="Arial" w:cs="Arial"/>
                <w:b/>
                <w:sz w:val="24"/>
                <w:szCs w:val="24"/>
              </w:rPr>
              <w:t>1</w:t>
            </w:r>
            <w:r w:rsidR="00BE35DC">
              <w:rPr>
                <w:rFonts w:ascii="Arial" w:hAnsi="Arial" w:cs="Arial"/>
                <w:b/>
                <w:sz w:val="24"/>
                <w:szCs w:val="24"/>
              </w:rPr>
              <w:t>04</w:t>
            </w:r>
            <w:r w:rsidRPr="00B00E67">
              <w:rPr>
                <w:rFonts w:ascii="Arial" w:hAnsi="Arial" w:cs="Arial"/>
                <w:b/>
                <w:sz w:val="24"/>
                <w:szCs w:val="24"/>
              </w:rPr>
              <w:t>,</w:t>
            </w:r>
            <w:r w:rsidR="00BE35DC">
              <w:rPr>
                <w:rFonts w:ascii="Arial" w:hAnsi="Arial" w:cs="Arial"/>
                <w:b/>
                <w:sz w:val="24"/>
                <w:szCs w:val="24"/>
              </w:rPr>
              <w:t>7</w:t>
            </w:r>
          </w:p>
        </w:tc>
      </w:tr>
      <w:tr w:rsidR="00890E05" w:rsidRPr="00B00E67" w:rsidTr="00890E05">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Auxiliary set (switch on) temperature [°C]</w:t>
            </w:r>
          </w:p>
        </w:tc>
        <w:tc>
          <w:tcPr>
            <w:tcW w:w="4252" w:type="dxa"/>
          </w:tcPr>
          <w:p w:rsidR="00890E05" w:rsidRPr="00B00E67" w:rsidRDefault="00BE35DC" w:rsidP="00BE35DC">
            <w:pPr>
              <w:jc w:val="center"/>
              <w:rPr>
                <w:rFonts w:ascii="Arial" w:hAnsi="Arial" w:cs="Arial"/>
                <w:b/>
                <w:sz w:val="24"/>
                <w:szCs w:val="24"/>
              </w:rPr>
            </w:pPr>
            <w:r>
              <w:rPr>
                <w:rFonts w:ascii="Arial" w:hAnsi="Arial" w:cs="Arial"/>
                <w:b/>
                <w:sz w:val="24"/>
                <w:szCs w:val="24"/>
              </w:rPr>
              <w:t>54</w:t>
            </w:r>
            <w:r w:rsidR="00890E05" w:rsidRPr="00B00E67">
              <w:rPr>
                <w:rFonts w:ascii="Arial" w:hAnsi="Arial" w:cs="Arial"/>
                <w:b/>
                <w:sz w:val="24"/>
                <w:szCs w:val="24"/>
              </w:rPr>
              <w:t>,</w:t>
            </w:r>
            <w:r>
              <w:rPr>
                <w:rFonts w:ascii="Arial" w:hAnsi="Arial" w:cs="Arial"/>
                <w:b/>
                <w:sz w:val="24"/>
                <w:szCs w:val="24"/>
              </w:rPr>
              <w:t>5</w:t>
            </w:r>
          </w:p>
        </w:tc>
      </w:tr>
      <w:tr w:rsidR="00890E05" w:rsidRPr="001379C2" w:rsidTr="00F2655A">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Hysteresis [K]</w:t>
            </w:r>
          </w:p>
        </w:tc>
        <w:tc>
          <w:tcPr>
            <w:tcW w:w="4252" w:type="dxa"/>
          </w:tcPr>
          <w:p w:rsidR="00890E05" w:rsidRPr="001379C2" w:rsidRDefault="00890E05" w:rsidP="00F2655A">
            <w:pPr>
              <w:jc w:val="center"/>
              <w:rPr>
                <w:rFonts w:ascii="Arial" w:hAnsi="Arial" w:cs="Arial"/>
                <w:sz w:val="24"/>
                <w:szCs w:val="24"/>
                <w:lang w:val="en-US"/>
              </w:rPr>
            </w:pPr>
            <w:r w:rsidRPr="001379C2">
              <w:rPr>
                <w:rFonts w:ascii="Arial" w:hAnsi="Arial" w:cs="Arial"/>
                <w:sz w:val="24"/>
                <w:szCs w:val="24"/>
                <w:lang w:val="en-US"/>
              </w:rPr>
              <w:t>5</w:t>
            </w:r>
          </w:p>
        </w:tc>
      </w:tr>
      <w:tr w:rsidR="00890E05" w:rsidRPr="001379C2" w:rsidTr="00890E05">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direction of flow</w:t>
            </w:r>
          </w:p>
        </w:tc>
        <w:tc>
          <w:tcPr>
            <w:tcW w:w="4252" w:type="dxa"/>
          </w:tcPr>
          <w:p w:rsidR="00890E05" w:rsidRPr="001379C2" w:rsidRDefault="00890E05" w:rsidP="00F2655A">
            <w:pPr>
              <w:jc w:val="center"/>
              <w:rPr>
                <w:rFonts w:ascii="Arial" w:hAnsi="Arial" w:cs="Arial"/>
                <w:sz w:val="24"/>
                <w:szCs w:val="24"/>
              </w:rPr>
            </w:pPr>
            <w:r w:rsidRPr="001379C2">
              <w:rPr>
                <w:rFonts w:ascii="Arial" w:hAnsi="Arial" w:cs="Arial"/>
                <w:sz w:val="24"/>
                <w:szCs w:val="24"/>
              </w:rPr>
              <w:t>down - top</w:t>
            </w:r>
          </w:p>
        </w:tc>
      </w:tr>
      <w:tr w:rsidR="00890E05" w:rsidRPr="001379C2" w:rsidTr="00890E05">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Relative position of aux. temp. sensor [%]</w:t>
            </w:r>
          </w:p>
        </w:tc>
        <w:tc>
          <w:tcPr>
            <w:tcW w:w="4252" w:type="dxa"/>
          </w:tcPr>
          <w:p w:rsidR="00890E05" w:rsidRPr="001379C2" w:rsidRDefault="00890E05" w:rsidP="00F2655A">
            <w:pPr>
              <w:jc w:val="center"/>
              <w:rPr>
                <w:rFonts w:ascii="Arial" w:hAnsi="Arial" w:cs="Arial"/>
                <w:sz w:val="24"/>
                <w:szCs w:val="24"/>
                <w:lang w:val="en-US"/>
              </w:rPr>
            </w:pPr>
            <w:r w:rsidRPr="001379C2">
              <w:rPr>
                <w:rFonts w:ascii="Arial" w:hAnsi="Arial" w:cs="Arial"/>
                <w:sz w:val="24"/>
                <w:szCs w:val="24"/>
                <w:lang w:val="en-US"/>
              </w:rPr>
              <w:t>70</w:t>
            </w:r>
          </w:p>
        </w:tc>
      </w:tr>
      <w:tr w:rsidR="00890E05" w:rsidRPr="001379C2" w:rsidTr="00890E05">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Relative position of aux. inlet [%]</w:t>
            </w:r>
          </w:p>
        </w:tc>
        <w:tc>
          <w:tcPr>
            <w:tcW w:w="4252" w:type="dxa"/>
          </w:tcPr>
          <w:p w:rsidR="00890E05" w:rsidRPr="001379C2" w:rsidRDefault="00890E05" w:rsidP="00F2655A">
            <w:pPr>
              <w:jc w:val="center"/>
              <w:rPr>
                <w:rFonts w:ascii="Arial" w:hAnsi="Arial" w:cs="Arial"/>
                <w:sz w:val="24"/>
                <w:szCs w:val="24"/>
                <w:lang w:val="en-US"/>
              </w:rPr>
            </w:pPr>
            <w:r w:rsidRPr="001379C2">
              <w:rPr>
                <w:rFonts w:ascii="Arial" w:hAnsi="Arial" w:cs="Arial"/>
                <w:sz w:val="24"/>
                <w:szCs w:val="24"/>
                <w:lang w:val="en-US"/>
              </w:rPr>
              <w:t>85</w:t>
            </w:r>
          </w:p>
        </w:tc>
      </w:tr>
      <w:tr w:rsidR="00890E05" w:rsidRPr="001379C2" w:rsidTr="00890E05">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Relative position of aux. outlet [%]</w:t>
            </w:r>
          </w:p>
        </w:tc>
        <w:tc>
          <w:tcPr>
            <w:tcW w:w="4252" w:type="dxa"/>
          </w:tcPr>
          <w:p w:rsidR="00890E05" w:rsidRPr="001379C2" w:rsidRDefault="00890E05" w:rsidP="00F2655A">
            <w:pPr>
              <w:jc w:val="center"/>
              <w:rPr>
                <w:rFonts w:ascii="Arial" w:hAnsi="Arial" w:cs="Arial"/>
                <w:sz w:val="24"/>
                <w:szCs w:val="24"/>
                <w:lang w:val="en-US"/>
              </w:rPr>
            </w:pPr>
            <w:r w:rsidRPr="001379C2">
              <w:rPr>
                <w:rFonts w:ascii="Arial" w:hAnsi="Arial" w:cs="Arial"/>
                <w:sz w:val="24"/>
                <w:szCs w:val="24"/>
                <w:lang w:val="en-US"/>
              </w:rPr>
              <w:t>59</w:t>
            </w:r>
          </w:p>
        </w:tc>
      </w:tr>
      <w:tr w:rsidR="00890E05" w:rsidRPr="001379C2" w:rsidTr="00F2655A">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 xml:space="preserve">Power of </w:t>
            </w:r>
            <w:r>
              <w:rPr>
                <w:rFonts w:ascii="Arial" w:hAnsi="Arial" w:cs="Arial"/>
                <w:sz w:val="24"/>
                <w:szCs w:val="24"/>
                <w:lang w:val="en-US"/>
              </w:rPr>
              <w:t>auxiliary heater</w:t>
            </w:r>
            <w:r w:rsidRPr="001379C2">
              <w:rPr>
                <w:rFonts w:ascii="Arial" w:hAnsi="Arial" w:cs="Arial"/>
                <w:sz w:val="24"/>
                <w:szCs w:val="24"/>
                <w:lang w:val="en-US"/>
              </w:rPr>
              <w:t xml:space="preserve"> [kW]</w:t>
            </w:r>
          </w:p>
        </w:tc>
        <w:tc>
          <w:tcPr>
            <w:tcW w:w="4252" w:type="dxa"/>
          </w:tcPr>
          <w:p w:rsidR="00890E05" w:rsidRPr="001379C2" w:rsidRDefault="00890E05" w:rsidP="00F2655A">
            <w:pPr>
              <w:jc w:val="center"/>
              <w:rPr>
                <w:rFonts w:ascii="Arial" w:hAnsi="Arial" w:cs="Arial"/>
                <w:sz w:val="24"/>
                <w:szCs w:val="24"/>
                <w:lang w:val="en-US"/>
              </w:rPr>
            </w:pPr>
            <w:r w:rsidRPr="001379C2">
              <w:rPr>
                <w:rFonts w:ascii="Arial" w:hAnsi="Arial" w:cs="Arial"/>
                <w:sz w:val="24"/>
                <w:szCs w:val="24"/>
                <w:lang w:val="en-US"/>
              </w:rPr>
              <w:t>15</w:t>
            </w:r>
          </w:p>
        </w:tc>
      </w:tr>
      <w:tr w:rsidR="00890E05" w:rsidRPr="001379C2" w:rsidTr="00F2655A">
        <w:tc>
          <w:tcPr>
            <w:tcW w:w="4928" w:type="dxa"/>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Mass flow rate [kg/h]</w:t>
            </w:r>
          </w:p>
        </w:tc>
        <w:tc>
          <w:tcPr>
            <w:tcW w:w="4252" w:type="dxa"/>
          </w:tcPr>
          <w:p w:rsidR="00890E05" w:rsidRPr="001379C2" w:rsidRDefault="00890E05" w:rsidP="00F2655A">
            <w:pPr>
              <w:jc w:val="center"/>
              <w:rPr>
                <w:rFonts w:ascii="Arial" w:hAnsi="Arial" w:cs="Arial"/>
                <w:sz w:val="24"/>
                <w:szCs w:val="24"/>
                <w:lang w:val="en-US"/>
              </w:rPr>
            </w:pPr>
            <w:r w:rsidRPr="001379C2">
              <w:rPr>
                <w:rFonts w:ascii="Arial" w:hAnsi="Arial" w:cs="Arial"/>
                <w:sz w:val="24"/>
                <w:szCs w:val="24"/>
                <w:lang w:val="en-US"/>
              </w:rPr>
              <w:t>1292,0</w:t>
            </w:r>
          </w:p>
        </w:tc>
      </w:tr>
      <w:tr w:rsidR="00890E05" w:rsidRPr="001379C2" w:rsidTr="00F2655A">
        <w:tc>
          <w:tcPr>
            <w:tcW w:w="4928" w:type="dxa"/>
            <w:tcBorders>
              <w:bottom w:val="single" w:sz="4" w:space="0" w:color="auto"/>
            </w:tcBorders>
          </w:tcPr>
          <w:p w:rsidR="00890E05" w:rsidRPr="001379C2" w:rsidRDefault="00890E05" w:rsidP="00F2655A">
            <w:pPr>
              <w:rPr>
                <w:rFonts w:ascii="Arial" w:hAnsi="Arial" w:cs="Arial"/>
                <w:sz w:val="24"/>
                <w:szCs w:val="24"/>
                <w:lang w:val="en-US"/>
              </w:rPr>
            </w:pPr>
            <w:r w:rsidRPr="001379C2">
              <w:rPr>
                <w:rFonts w:ascii="Arial" w:hAnsi="Arial" w:cs="Arial"/>
                <w:sz w:val="24"/>
                <w:szCs w:val="24"/>
                <w:lang w:val="en-US"/>
              </w:rPr>
              <w:t>Max. flow temperature [°C]</w:t>
            </w:r>
          </w:p>
        </w:tc>
        <w:tc>
          <w:tcPr>
            <w:tcW w:w="4252" w:type="dxa"/>
            <w:tcBorders>
              <w:bottom w:val="single" w:sz="4" w:space="0" w:color="auto"/>
            </w:tcBorders>
          </w:tcPr>
          <w:p w:rsidR="00890E05" w:rsidRPr="001379C2" w:rsidRDefault="00890E05" w:rsidP="00F2655A">
            <w:pPr>
              <w:jc w:val="center"/>
              <w:rPr>
                <w:rFonts w:ascii="Arial" w:hAnsi="Arial" w:cs="Arial"/>
                <w:sz w:val="24"/>
                <w:szCs w:val="24"/>
                <w:lang w:val="en-US"/>
              </w:rPr>
            </w:pPr>
            <w:r w:rsidRPr="001379C2">
              <w:rPr>
                <w:rFonts w:ascii="Arial" w:hAnsi="Arial" w:cs="Arial"/>
                <w:sz w:val="24"/>
                <w:szCs w:val="24"/>
                <w:lang w:val="en-US"/>
              </w:rPr>
              <w:t>70</w:t>
            </w:r>
          </w:p>
        </w:tc>
      </w:tr>
      <w:tr w:rsidR="00890E05" w:rsidRPr="001379C2" w:rsidTr="00890E05">
        <w:tc>
          <w:tcPr>
            <w:tcW w:w="4928" w:type="dxa"/>
            <w:shd w:val="clear" w:color="auto" w:fill="D9D9D9" w:themeFill="background1" w:themeFillShade="D9"/>
          </w:tcPr>
          <w:p w:rsidR="00890E05" w:rsidRPr="001379C2" w:rsidRDefault="00890E05" w:rsidP="00F2655A">
            <w:pPr>
              <w:rPr>
                <w:rFonts w:ascii="Arial" w:hAnsi="Arial" w:cs="Arial"/>
                <w:b/>
                <w:sz w:val="24"/>
                <w:szCs w:val="24"/>
                <w:lang w:val="en-US"/>
              </w:rPr>
            </w:pPr>
            <w:proofErr w:type="spellStart"/>
            <w:r w:rsidRPr="001379C2">
              <w:rPr>
                <w:rFonts w:ascii="Arial" w:hAnsi="Arial" w:cs="Arial"/>
                <w:b/>
                <w:sz w:val="24"/>
                <w:szCs w:val="24"/>
                <w:lang w:val="en-US"/>
              </w:rPr>
              <w:t>f</w:t>
            </w:r>
            <w:r w:rsidRPr="001379C2">
              <w:rPr>
                <w:rFonts w:ascii="Arial" w:hAnsi="Arial" w:cs="Arial"/>
                <w:b/>
                <w:sz w:val="24"/>
                <w:szCs w:val="24"/>
                <w:vertAlign w:val="subscript"/>
                <w:lang w:val="en-US"/>
              </w:rPr>
              <w:t>sav</w:t>
            </w:r>
            <w:proofErr w:type="spellEnd"/>
            <w:r w:rsidRPr="001379C2">
              <w:rPr>
                <w:rFonts w:ascii="Arial" w:hAnsi="Arial" w:cs="Arial"/>
                <w:b/>
                <w:sz w:val="24"/>
                <w:szCs w:val="24"/>
                <w:lang w:val="en-US"/>
              </w:rPr>
              <w:t xml:space="preserve"> [%]</w:t>
            </w:r>
          </w:p>
        </w:tc>
        <w:tc>
          <w:tcPr>
            <w:tcW w:w="4252" w:type="dxa"/>
            <w:shd w:val="clear" w:color="auto" w:fill="D9D9D9" w:themeFill="background1" w:themeFillShade="D9"/>
          </w:tcPr>
          <w:p w:rsidR="00890E05" w:rsidRPr="001379C2" w:rsidRDefault="00A975D5" w:rsidP="00F2655A">
            <w:pPr>
              <w:jc w:val="center"/>
              <w:rPr>
                <w:rFonts w:ascii="Arial" w:hAnsi="Arial" w:cs="Arial"/>
                <w:b/>
                <w:sz w:val="24"/>
                <w:szCs w:val="24"/>
                <w:lang w:val="en-US"/>
              </w:rPr>
            </w:pPr>
            <w:r>
              <w:rPr>
                <w:rFonts w:ascii="Arial" w:hAnsi="Arial" w:cs="Arial"/>
                <w:b/>
                <w:sz w:val="24"/>
                <w:szCs w:val="24"/>
                <w:lang w:val="en-US"/>
              </w:rPr>
              <w:t>57,7</w:t>
            </w:r>
          </w:p>
        </w:tc>
      </w:tr>
    </w:tbl>
    <w:p w:rsidR="005A3D1F" w:rsidRDefault="00B64FAF" w:rsidP="002A3B13">
      <w:pPr>
        <w:pStyle w:val="Default"/>
        <w:spacing w:before="120"/>
        <w:jc w:val="both"/>
        <w:rPr>
          <w:rFonts w:ascii="Arial" w:hAnsi="Arial" w:cs="Arial"/>
          <w:lang w:val="en-GB"/>
        </w:rPr>
      </w:pPr>
      <w:r>
        <w:rPr>
          <w:rFonts w:ascii="Arial" w:hAnsi="Arial" w:cs="Arial"/>
          <w:lang w:val="en-GB"/>
        </w:rPr>
        <w:t>Table A2</w:t>
      </w:r>
      <w:r w:rsidR="00BE35DC">
        <w:rPr>
          <w:rFonts w:ascii="Arial" w:hAnsi="Arial" w:cs="Arial"/>
          <w:lang w:val="en-GB"/>
        </w:rPr>
        <w:t>: Store parameters and result for fictive store W300</w:t>
      </w:r>
    </w:p>
    <w:p w:rsidR="0073115A" w:rsidRDefault="00B64FAF" w:rsidP="002A3B13">
      <w:pPr>
        <w:pStyle w:val="Default"/>
        <w:spacing w:before="120"/>
        <w:jc w:val="both"/>
        <w:rPr>
          <w:rFonts w:ascii="Arial" w:hAnsi="Arial" w:cs="Arial"/>
          <w:lang w:val="en-GB"/>
        </w:rPr>
      </w:pPr>
      <w:r>
        <w:rPr>
          <w:rFonts w:ascii="Arial" w:hAnsi="Arial" w:cs="Arial"/>
          <w:lang w:val="en-GB"/>
        </w:rPr>
        <w:t>Table A2</w:t>
      </w:r>
      <w:r w:rsidR="0073115A">
        <w:rPr>
          <w:rFonts w:ascii="Arial" w:hAnsi="Arial" w:cs="Arial"/>
          <w:lang w:val="en-GB"/>
        </w:rPr>
        <w:t xml:space="preserve"> shows that the auxiliary set temperature has to be increased considerably from 46 °C to 54,5 °C to get the same hot water volume C</w:t>
      </w:r>
      <w:r w:rsidR="0073115A" w:rsidRPr="0073115A">
        <w:rPr>
          <w:rFonts w:ascii="Arial" w:hAnsi="Arial" w:cs="Arial"/>
          <w:vertAlign w:val="subscript"/>
          <w:lang w:val="en-GB"/>
        </w:rPr>
        <w:t>u</w:t>
      </w:r>
      <w:r w:rsidR="0073115A">
        <w:rPr>
          <w:rFonts w:ascii="Arial" w:hAnsi="Arial" w:cs="Arial"/>
          <w:lang w:val="en-GB"/>
        </w:rPr>
        <w:t>, because the auxiliary volume of the store is much smaller than for the real store. This is the main reason, why the fractional energy savings</w:t>
      </w:r>
      <w:r w:rsidR="002C61D1">
        <w:rPr>
          <w:rFonts w:ascii="Arial" w:hAnsi="Arial" w:cs="Arial"/>
          <w:lang w:val="en-GB"/>
        </w:rPr>
        <w:t xml:space="preserve"> </w:t>
      </w:r>
      <w:proofErr w:type="spellStart"/>
      <w:r w:rsidR="002C61D1">
        <w:rPr>
          <w:rFonts w:ascii="Arial" w:hAnsi="Arial" w:cs="Arial"/>
          <w:lang w:val="en-GB"/>
        </w:rPr>
        <w:t>f</w:t>
      </w:r>
      <w:r w:rsidR="002C61D1" w:rsidRPr="002C61D1">
        <w:rPr>
          <w:rFonts w:ascii="Arial" w:hAnsi="Arial" w:cs="Arial"/>
          <w:vertAlign w:val="subscript"/>
          <w:lang w:val="en-GB"/>
        </w:rPr>
        <w:t>sav</w:t>
      </w:r>
      <w:proofErr w:type="spellEnd"/>
      <w:r w:rsidR="0073115A">
        <w:rPr>
          <w:rFonts w:ascii="Arial" w:hAnsi="Arial" w:cs="Arial"/>
          <w:lang w:val="en-GB"/>
        </w:rPr>
        <w:t xml:space="preserve"> drop from 62 % to 57</w:t>
      </w:r>
      <w:proofErr w:type="gramStart"/>
      <w:r w:rsidR="0073115A">
        <w:rPr>
          <w:rFonts w:ascii="Arial" w:hAnsi="Arial" w:cs="Arial"/>
          <w:lang w:val="en-GB"/>
        </w:rPr>
        <w:t>,7</w:t>
      </w:r>
      <w:proofErr w:type="gramEnd"/>
      <w:r w:rsidR="0073115A">
        <w:rPr>
          <w:rFonts w:ascii="Arial" w:hAnsi="Arial" w:cs="Arial"/>
          <w:lang w:val="en-GB"/>
        </w:rPr>
        <w:t xml:space="preserve"> %. </w:t>
      </w:r>
      <w:r w:rsidR="002C61D1">
        <w:rPr>
          <w:rFonts w:ascii="Arial" w:hAnsi="Arial" w:cs="Arial"/>
          <w:lang w:val="en-GB"/>
        </w:rPr>
        <w:t xml:space="preserve">Hence the store volume has a great influence on the fractional energy savings respectively on the store indicator. </w:t>
      </w:r>
      <w:r w:rsidR="00FC3846">
        <w:rPr>
          <w:rFonts w:ascii="Arial" w:hAnsi="Arial" w:cs="Arial"/>
          <w:lang w:val="en-GB"/>
        </w:rPr>
        <w:t>But this doesn</w:t>
      </w:r>
      <w:r>
        <w:rPr>
          <w:rFonts w:ascii="Arial" w:hAnsi="Arial" w:cs="Arial"/>
          <w:lang w:val="en-GB"/>
        </w:rPr>
        <w:t>’t cont</w:t>
      </w:r>
      <w:r w:rsidR="00F96BAC">
        <w:rPr>
          <w:rFonts w:ascii="Arial" w:hAnsi="Arial" w:cs="Arial"/>
          <w:lang w:val="en-GB"/>
        </w:rPr>
        <w:t>radict</w:t>
      </w:r>
      <w:r>
        <w:rPr>
          <w:rFonts w:ascii="Arial" w:hAnsi="Arial" w:cs="Arial"/>
          <w:lang w:val="en-GB"/>
        </w:rPr>
        <w:t xml:space="preserve"> the </w:t>
      </w:r>
      <w:r w:rsidR="00FC3846">
        <w:rPr>
          <w:rFonts w:ascii="Arial" w:hAnsi="Arial" w:cs="Arial"/>
          <w:lang w:val="en-GB"/>
        </w:rPr>
        <w:t>p</w:t>
      </w:r>
      <w:r>
        <w:rPr>
          <w:rFonts w:ascii="Arial" w:hAnsi="Arial" w:cs="Arial"/>
          <w:lang w:val="en-GB"/>
        </w:rPr>
        <w:t>roposed</w:t>
      </w:r>
      <w:r w:rsidR="00FC3846">
        <w:rPr>
          <w:rFonts w:ascii="Arial" w:hAnsi="Arial" w:cs="Arial"/>
          <w:lang w:val="en-GB"/>
        </w:rPr>
        <w:t xml:space="preserve"> metho</w:t>
      </w:r>
      <w:r w:rsidR="000520E4">
        <w:rPr>
          <w:rFonts w:ascii="Arial" w:hAnsi="Arial" w:cs="Arial"/>
          <w:lang w:val="en-GB"/>
        </w:rPr>
        <w:t>d, because the store volume is a</w:t>
      </w:r>
      <w:r w:rsidR="00FC3846">
        <w:rPr>
          <w:rFonts w:ascii="Arial" w:hAnsi="Arial" w:cs="Arial"/>
          <w:lang w:val="en-GB"/>
        </w:rPr>
        <w:t xml:space="preserve">n important </w:t>
      </w:r>
      <w:r w:rsidR="00F96BAC">
        <w:rPr>
          <w:rFonts w:ascii="Arial" w:hAnsi="Arial" w:cs="Arial"/>
          <w:lang w:val="en-GB"/>
        </w:rPr>
        <w:t>parameter for this application.</w:t>
      </w:r>
    </w:p>
    <w:p w:rsidR="007F11D8" w:rsidRDefault="007F11D8" w:rsidP="002A3B13">
      <w:pPr>
        <w:pStyle w:val="Default"/>
        <w:spacing w:before="120"/>
        <w:jc w:val="both"/>
        <w:rPr>
          <w:rFonts w:ascii="Arial" w:hAnsi="Arial" w:cs="Arial"/>
          <w:lang w:val="en-GB"/>
        </w:rPr>
      </w:pPr>
    </w:p>
    <w:p w:rsidR="007F11D8" w:rsidRDefault="0004666F" w:rsidP="007F11D8">
      <w:pPr>
        <w:pStyle w:val="Default"/>
        <w:spacing w:before="120" w:after="240"/>
        <w:jc w:val="both"/>
        <w:rPr>
          <w:rFonts w:ascii="Arial" w:hAnsi="Arial" w:cs="Arial"/>
          <w:lang w:val="en-GB"/>
        </w:rPr>
      </w:pPr>
      <w:r>
        <w:rPr>
          <w:rFonts w:ascii="Arial" w:hAnsi="Arial" w:cs="Arial"/>
          <w:lang w:val="en-GB"/>
        </w:rPr>
        <w:t>A2</w:t>
      </w:r>
      <w:r w:rsidR="007F11D8">
        <w:rPr>
          <w:rFonts w:ascii="Arial" w:hAnsi="Arial" w:cs="Arial"/>
          <w:lang w:val="en-GB"/>
        </w:rPr>
        <w:t>.2 Store W300 indicated with a nominal volume of 350 l</w:t>
      </w:r>
    </w:p>
    <w:p w:rsidR="007F11D8" w:rsidRDefault="00F2655A" w:rsidP="00F2655A">
      <w:pPr>
        <w:pStyle w:val="Default"/>
        <w:spacing w:before="120" w:after="240"/>
        <w:jc w:val="both"/>
        <w:rPr>
          <w:rFonts w:ascii="Arial" w:hAnsi="Arial" w:cs="Arial"/>
          <w:lang w:val="en-GB"/>
        </w:rPr>
      </w:pPr>
      <w:r>
        <w:rPr>
          <w:rFonts w:ascii="Arial" w:hAnsi="Arial" w:cs="Arial"/>
          <w:lang w:val="en-GB"/>
        </w:rPr>
        <w:t>As already mentioned, the store W300 has a total usable volume of 336</w:t>
      </w:r>
      <w:proofErr w:type="gramStart"/>
      <w:r>
        <w:rPr>
          <w:rFonts w:ascii="Arial" w:hAnsi="Arial" w:cs="Arial"/>
          <w:lang w:val="en-GB"/>
        </w:rPr>
        <w:t>,3</w:t>
      </w:r>
      <w:proofErr w:type="gramEnd"/>
      <w:r>
        <w:rPr>
          <w:rFonts w:ascii="Arial" w:hAnsi="Arial" w:cs="Arial"/>
          <w:lang w:val="en-GB"/>
        </w:rPr>
        <w:t xml:space="preserve"> l. Therefore the nominal volume could be 350 l too. To investigate the influence of the nominal volume on the store indicator the store is treated with a </w:t>
      </w:r>
      <w:r w:rsidR="00B64FAF">
        <w:rPr>
          <w:rFonts w:ascii="Arial" w:hAnsi="Arial" w:cs="Arial"/>
          <w:lang w:val="en-GB"/>
        </w:rPr>
        <w:t>nominal volume of 350 l. Table A3</w:t>
      </w:r>
      <w:r>
        <w:rPr>
          <w:rFonts w:ascii="Arial" w:hAnsi="Arial" w:cs="Arial"/>
          <w:lang w:val="en-GB"/>
        </w:rPr>
        <w:t xml:space="preserve"> shows the parameters</w:t>
      </w:r>
      <w:r w:rsidR="00233DA0">
        <w:rPr>
          <w:rFonts w:ascii="Arial" w:hAnsi="Arial" w:cs="Arial"/>
          <w:lang w:val="en-GB"/>
        </w:rPr>
        <w:t xml:space="preserve"> and the result of the annual system simulation for this case</w:t>
      </w:r>
      <w:r>
        <w:rPr>
          <w:rFonts w:ascii="Arial" w:hAnsi="Arial" w:cs="Arial"/>
          <w:lang w:val="en-GB"/>
        </w:rPr>
        <w:t>.</w:t>
      </w:r>
    </w:p>
    <w:tbl>
      <w:tblPr>
        <w:tblStyle w:val="Tabellenraster"/>
        <w:tblW w:w="0" w:type="auto"/>
        <w:tblLook w:val="04A0" w:firstRow="1" w:lastRow="0" w:firstColumn="1" w:lastColumn="0" w:noHBand="0" w:noVBand="1"/>
      </w:tblPr>
      <w:tblGrid>
        <w:gridCol w:w="4928"/>
        <w:gridCol w:w="4252"/>
      </w:tblGrid>
      <w:tr w:rsidR="00F2655A" w:rsidRPr="001379C2" w:rsidTr="00F2655A">
        <w:tc>
          <w:tcPr>
            <w:tcW w:w="4928" w:type="dxa"/>
            <w:shd w:val="clear" w:color="auto" w:fill="D9D9D9" w:themeFill="background1" w:themeFillShade="D9"/>
          </w:tcPr>
          <w:p w:rsidR="00F2655A" w:rsidRPr="001379C2" w:rsidRDefault="00F2655A" w:rsidP="00F2655A">
            <w:pPr>
              <w:rPr>
                <w:rFonts w:ascii="Arial" w:hAnsi="Arial" w:cs="Arial"/>
                <w:b/>
                <w:sz w:val="24"/>
                <w:szCs w:val="24"/>
              </w:rPr>
            </w:pPr>
            <w:r w:rsidRPr="001379C2">
              <w:rPr>
                <w:rFonts w:ascii="Arial" w:hAnsi="Arial" w:cs="Arial"/>
                <w:b/>
                <w:sz w:val="24"/>
                <w:szCs w:val="24"/>
              </w:rPr>
              <w:t>Parameters</w:t>
            </w:r>
            <w:r>
              <w:rPr>
                <w:rFonts w:ascii="Arial" w:hAnsi="Arial" w:cs="Arial"/>
                <w:b/>
                <w:sz w:val="24"/>
                <w:szCs w:val="24"/>
              </w:rPr>
              <w:t>\ Store</w:t>
            </w:r>
          </w:p>
        </w:tc>
        <w:tc>
          <w:tcPr>
            <w:tcW w:w="4252" w:type="dxa"/>
            <w:shd w:val="clear" w:color="auto" w:fill="D9D9D9" w:themeFill="background1" w:themeFillShade="D9"/>
          </w:tcPr>
          <w:p w:rsidR="00F2655A" w:rsidRPr="001379C2" w:rsidRDefault="00F2655A" w:rsidP="00F2655A">
            <w:pPr>
              <w:jc w:val="center"/>
              <w:rPr>
                <w:rFonts w:ascii="Arial" w:hAnsi="Arial" w:cs="Arial"/>
                <w:b/>
                <w:sz w:val="24"/>
                <w:szCs w:val="24"/>
              </w:rPr>
            </w:pPr>
            <w:r w:rsidRPr="001379C2">
              <w:rPr>
                <w:rFonts w:ascii="Arial" w:hAnsi="Arial" w:cs="Arial"/>
                <w:b/>
                <w:sz w:val="24"/>
                <w:szCs w:val="24"/>
              </w:rPr>
              <w:t>W300</w:t>
            </w:r>
          </w:p>
        </w:tc>
      </w:tr>
      <w:tr w:rsidR="00F2655A" w:rsidRPr="001379C2" w:rsidTr="00F2655A">
        <w:tc>
          <w:tcPr>
            <w:tcW w:w="4928" w:type="dxa"/>
          </w:tcPr>
          <w:p w:rsidR="00F2655A" w:rsidRPr="001379C2" w:rsidRDefault="00F2655A" w:rsidP="00F2655A">
            <w:pPr>
              <w:rPr>
                <w:rFonts w:ascii="Arial" w:hAnsi="Arial" w:cs="Arial"/>
                <w:sz w:val="24"/>
                <w:szCs w:val="24"/>
              </w:rPr>
            </w:pPr>
            <w:r w:rsidRPr="001379C2">
              <w:rPr>
                <w:rFonts w:ascii="Arial" w:hAnsi="Arial" w:cs="Arial"/>
                <w:sz w:val="24"/>
                <w:szCs w:val="24"/>
              </w:rPr>
              <w:t xml:space="preserve">Nominal </w:t>
            </w:r>
            <w:proofErr w:type="spellStart"/>
            <w:r w:rsidRPr="001379C2">
              <w:rPr>
                <w:rFonts w:ascii="Arial" w:hAnsi="Arial" w:cs="Arial"/>
                <w:sz w:val="24"/>
                <w:szCs w:val="24"/>
              </w:rPr>
              <w:t>volume</w:t>
            </w:r>
            <w:proofErr w:type="spellEnd"/>
            <w:r w:rsidRPr="001379C2">
              <w:rPr>
                <w:rFonts w:ascii="Arial" w:hAnsi="Arial" w:cs="Arial"/>
                <w:sz w:val="24"/>
                <w:szCs w:val="24"/>
              </w:rPr>
              <w:t xml:space="preserve"> [l]</w:t>
            </w:r>
          </w:p>
        </w:tc>
        <w:tc>
          <w:tcPr>
            <w:tcW w:w="4252" w:type="dxa"/>
          </w:tcPr>
          <w:p w:rsidR="00F2655A" w:rsidRPr="00F2655A" w:rsidRDefault="00F2655A" w:rsidP="00F2655A">
            <w:pPr>
              <w:jc w:val="center"/>
              <w:rPr>
                <w:rFonts w:ascii="Arial" w:hAnsi="Arial" w:cs="Arial"/>
                <w:b/>
                <w:sz w:val="24"/>
                <w:szCs w:val="24"/>
              </w:rPr>
            </w:pPr>
            <w:r w:rsidRPr="00F2655A">
              <w:rPr>
                <w:rFonts w:ascii="Arial" w:hAnsi="Arial" w:cs="Arial"/>
                <w:b/>
                <w:sz w:val="24"/>
                <w:szCs w:val="24"/>
              </w:rPr>
              <w:t>350</w:t>
            </w:r>
          </w:p>
        </w:tc>
      </w:tr>
      <w:tr w:rsidR="00F2655A" w:rsidRPr="001379C2" w:rsidTr="00F2655A">
        <w:tc>
          <w:tcPr>
            <w:tcW w:w="4928" w:type="dxa"/>
          </w:tcPr>
          <w:p w:rsidR="00F2655A" w:rsidRPr="001379C2" w:rsidRDefault="00F2655A" w:rsidP="00F2655A">
            <w:pPr>
              <w:rPr>
                <w:rFonts w:ascii="Arial" w:hAnsi="Arial" w:cs="Arial"/>
                <w:sz w:val="24"/>
                <w:szCs w:val="24"/>
                <w:lang w:val="en-US"/>
              </w:rPr>
            </w:pPr>
            <w:r>
              <w:rPr>
                <w:rFonts w:ascii="Arial" w:hAnsi="Arial" w:cs="Arial"/>
                <w:sz w:val="24"/>
                <w:szCs w:val="24"/>
                <w:lang w:val="en-US"/>
              </w:rPr>
              <w:t>required</w:t>
            </w:r>
            <w:r w:rsidRPr="001379C2">
              <w:rPr>
                <w:rFonts w:ascii="Arial" w:hAnsi="Arial" w:cs="Arial"/>
                <w:sz w:val="24"/>
                <w:szCs w:val="24"/>
                <w:lang w:val="en-US"/>
              </w:rPr>
              <w:t xml:space="preserve"> hot water volume</w:t>
            </w:r>
            <w:r>
              <w:rPr>
                <w:rFonts w:ascii="Arial" w:hAnsi="Arial" w:cs="Arial"/>
                <w:sz w:val="24"/>
                <w:szCs w:val="24"/>
                <w:lang w:val="en-US"/>
              </w:rPr>
              <w:t xml:space="preserve"> C</w:t>
            </w:r>
            <w:r w:rsidRPr="005A3D1F">
              <w:rPr>
                <w:rFonts w:ascii="Arial" w:hAnsi="Arial" w:cs="Arial"/>
                <w:sz w:val="24"/>
                <w:szCs w:val="24"/>
                <w:vertAlign w:val="subscript"/>
                <w:lang w:val="en-US"/>
              </w:rPr>
              <w:t>u</w:t>
            </w:r>
            <w:r w:rsidRPr="001379C2">
              <w:rPr>
                <w:rFonts w:ascii="Arial" w:hAnsi="Arial" w:cs="Arial"/>
                <w:sz w:val="24"/>
                <w:szCs w:val="24"/>
                <w:lang w:val="en-US"/>
              </w:rPr>
              <w:t xml:space="preserve"> [l]</w:t>
            </w:r>
          </w:p>
        </w:tc>
        <w:tc>
          <w:tcPr>
            <w:tcW w:w="4252" w:type="dxa"/>
          </w:tcPr>
          <w:p w:rsidR="00F2655A" w:rsidRPr="00995817" w:rsidRDefault="00F2655A" w:rsidP="00F2655A">
            <w:pPr>
              <w:jc w:val="center"/>
              <w:rPr>
                <w:rFonts w:ascii="Arial" w:hAnsi="Arial" w:cs="Arial"/>
                <w:b/>
                <w:sz w:val="24"/>
                <w:szCs w:val="24"/>
                <w:lang w:val="en-US"/>
              </w:rPr>
            </w:pPr>
            <w:r w:rsidRPr="00995817">
              <w:rPr>
                <w:rFonts w:ascii="Arial" w:hAnsi="Arial" w:cs="Arial"/>
                <w:b/>
                <w:sz w:val="24"/>
                <w:szCs w:val="24"/>
                <w:lang w:val="en-US"/>
              </w:rPr>
              <w:t>175</w:t>
            </w:r>
          </w:p>
        </w:tc>
      </w:tr>
      <w:tr w:rsidR="00F2655A" w:rsidRPr="001379C2" w:rsidTr="00F2655A">
        <w:tc>
          <w:tcPr>
            <w:tcW w:w="4928" w:type="dxa"/>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Determined hot water volume</w:t>
            </w:r>
            <w:r>
              <w:rPr>
                <w:rFonts w:ascii="Arial" w:hAnsi="Arial" w:cs="Arial"/>
                <w:sz w:val="24"/>
                <w:szCs w:val="24"/>
                <w:lang w:val="en-US"/>
              </w:rPr>
              <w:t xml:space="preserve"> C</w:t>
            </w:r>
            <w:r w:rsidRPr="005A3D1F">
              <w:rPr>
                <w:rFonts w:ascii="Arial" w:hAnsi="Arial" w:cs="Arial"/>
                <w:sz w:val="24"/>
                <w:szCs w:val="24"/>
                <w:vertAlign w:val="subscript"/>
                <w:lang w:val="en-US"/>
              </w:rPr>
              <w:t>u</w:t>
            </w:r>
            <w:r w:rsidRPr="001379C2">
              <w:rPr>
                <w:rFonts w:ascii="Arial" w:hAnsi="Arial" w:cs="Arial"/>
                <w:sz w:val="24"/>
                <w:szCs w:val="24"/>
                <w:lang w:val="en-US"/>
              </w:rPr>
              <w:t xml:space="preserve"> [l]</w:t>
            </w:r>
          </w:p>
        </w:tc>
        <w:tc>
          <w:tcPr>
            <w:tcW w:w="4252" w:type="dxa"/>
          </w:tcPr>
          <w:p w:rsidR="00F2655A" w:rsidRPr="00995817" w:rsidRDefault="00F2655A" w:rsidP="00F2655A">
            <w:pPr>
              <w:jc w:val="center"/>
              <w:rPr>
                <w:rFonts w:ascii="Arial" w:hAnsi="Arial" w:cs="Arial"/>
                <w:b/>
                <w:sz w:val="24"/>
                <w:szCs w:val="24"/>
                <w:lang w:val="en-US"/>
              </w:rPr>
            </w:pPr>
            <w:r w:rsidRPr="00995817">
              <w:rPr>
                <w:rFonts w:ascii="Arial" w:hAnsi="Arial" w:cs="Arial"/>
                <w:b/>
                <w:sz w:val="24"/>
                <w:szCs w:val="24"/>
                <w:lang w:val="en-US"/>
              </w:rPr>
              <w:t>175,0</w:t>
            </w:r>
          </w:p>
        </w:tc>
      </w:tr>
      <w:tr w:rsidR="00995817" w:rsidRPr="00B540E3" w:rsidTr="00F2655A">
        <w:tc>
          <w:tcPr>
            <w:tcW w:w="4928" w:type="dxa"/>
          </w:tcPr>
          <w:p w:rsidR="00995817" w:rsidRPr="001379C2" w:rsidRDefault="00995817" w:rsidP="00F2655A">
            <w:pPr>
              <w:rPr>
                <w:rFonts w:ascii="Arial" w:hAnsi="Arial" w:cs="Arial"/>
                <w:sz w:val="24"/>
                <w:szCs w:val="24"/>
                <w:lang w:val="en-US"/>
              </w:rPr>
            </w:pPr>
            <w:r w:rsidRPr="001379C2">
              <w:rPr>
                <w:rFonts w:ascii="Arial" w:hAnsi="Arial" w:cs="Arial"/>
                <w:sz w:val="24"/>
                <w:szCs w:val="24"/>
                <w:lang w:val="en-US"/>
              </w:rPr>
              <w:t>Total</w:t>
            </w:r>
            <w:r>
              <w:rPr>
                <w:rFonts w:ascii="Arial" w:hAnsi="Arial" w:cs="Arial"/>
                <w:sz w:val="24"/>
                <w:szCs w:val="24"/>
                <w:lang w:val="en-US"/>
              </w:rPr>
              <w:t xml:space="preserve"> usable</w:t>
            </w:r>
            <w:r w:rsidRPr="001379C2">
              <w:rPr>
                <w:rFonts w:ascii="Arial" w:hAnsi="Arial" w:cs="Arial"/>
                <w:sz w:val="24"/>
                <w:szCs w:val="24"/>
                <w:lang w:val="en-US"/>
              </w:rPr>
              <w:t xml:space="preserve"> volume of the store [l]</w:t>
            </w:r>
          </w:p>
        </w:tc>
        <w:tc>
          <w:tcPr>
            <w:tcW w:w="4252" w:type="dxa"/>
          </w:tcPr>
          <w:p w:rsidR="00995817" w:rsidRPr="00995817" w:rsidRDefault="00995817" w:rsidP="001238F1">
            <w:pPr>
              <w:jc w:val="center"/>
              <w:rPr>
                <w:rFonts w:ascii="Arial" w:hAnsi="Arial" w:cs="Arial"/>
                <w:sz w:val="24"/>
                <w:szCs w:val="24"/>
              </w:rPr>
            </w:pPr>
            <w:r w:rsidRPr="00995817">
              <w:rPr>
                <w:rFonts w:ascii="Arial" w:hAnsi="Arial" w:cs="Arial"/>
                <w:sz w:val="24"/>
                <w:szCs w:val="24"/>
              </w:rPr>
              <w:t>336,3</w:t>
            </w:r>
          </w:p>
        </w:tc>
      </w:tr>
      <w:tr w:rsidR="00995817" w:rsidRPr="001379C2" w:rsidTr="00F2655A">
        <w:tc>
          <w:tcPr>
            <w:tcW w:w="4928" w:type="dxa"/>
          </w:tcPr>
          <w:p w:rsidR="00995817" w:rsidRPr="001379C2" w:rsidRDefault="00995817" w:rsidP="00F2655A">
            <w:pPr>
              <w:rPr>
                <w:rFonts w:ascii="Arial" w:hAnsi="Arial" w:cs="Arial"/>
                <w:sz w:val="24"/>
                <w:szCs w:val="24"/>
                <w:lang w:val="en-US"/>
              </w:rPr>
            </w:pPr>
            <w:r w:rsidRPr="001379C2">
              <w:rPr>
                <w:rFonts w:ascii="Arial" w:hAnsi="Arial" w:cs="Arial"/>
                <w:sz w:val="24"/>
                <w:szCs w:val="24"/>
                <w:lang w:val="en-US"/>
              </w:rPr>
              <w:t>Heat loss rate [W/K]</w:t>
            </w:r>
          </w:p>
        </w:tc>
        <w:tc>
          <w:tcPr>
            <w:tcW w:w="4252" w:type="dxa"/>
          </w:tcPr>
          <w:p w:rsidR="00995817" w:rsidRPr="001379C2" w:rsidRDefault="00995817" w:rsidP="001238F1">
            <w:pPr>
              <w:jc w:val="center"/>
              <w:rPr>
                <w:rFonts w:ascii="Arial" w:hAnsi="Arial" w:cs="Arial"/>
                <w:sz w:val="24"/>
                <w:szCs w:val="24"/>
              </w:rPr>
            </w:pPr>
            <w:r w:rsidRPr="001379C2">
              <w:rPr>
                <w:rFonts w:ascii="Arial" w:hAnsi="Arial" w:cs="Arial"/>
                <w:sz w:val="24"/>
                <w:szCs w:val="24"/>
              </w:rPr>
              <w:t>2,59</w:t>
            </w:r>
          </w:p>
        </w:tc>
      </w:tr>
      <w:tr w:rsidR="00995817" w:rsidRPr="001379C2" w:rsidTr="00F2655A">
        <w:tc>
          <w:tcPr>
            <w:tcW w:w="4928" w:type="dxa"/>
          </w:tcPr>
          <w:p w:rsidR="00995817" w:rsidRPr="001379C2" w:rsidRDefault="00995817" w:rsidP="00F2655A">
            <w:pPr>
              <w:rPr>
                <w:rFonts w:ascii="Arial" w:hAnsi="Arial" w:cs="Arial"/>
                <w:sz w:val="24"/>
                <w:szCs w:val="24"/>
                <w:lang w:val="en-US"/>
              </w:rPr>
            </w:pPr>
            <w:r w:rsidRPr="001379C2">
              <w:rPr>
                <w:rFonts w:ascii="Arial" w:hAnsi="Arial" w:cs="Arial"/>
                <w:sz w:val="24"/>
                <w:szCs w:val="24"/>
                <w:lang w:val="en-US"/>
              </w:rPr>
              <w:t>Effective thermal conductivity [W/Km]</w:t>
            </w:r>
          </w:p>
        </w:tc>
        <w:tc>
          <w:tcPr>
            <w:tcW w:w="4252" w:type="dxa"/>
          </w:tcPr>
          <w:p w:rsidR="00995817" w:rsidRPr="001379C2" w:rsidRDefault="00995817" w:rsidP="001238F1">
            <w:pPr>
              <w:jc w:val="center"/>
              <w:rPr>
                <w:rFonts w:ascii="Arial" w:hAnsi="Arial" w:cs="Arial"/>
                <w:sz w:val="24"/>
                <w:szCs w:val="24"/>
                <w:lang w:val="en-US"/>
              </w:rPr>
            </w:pPr>
            <w:r w:rsidRPr="001379C2">
              <w:rPr>
                <w:rFonts w:ascii="Arial" w:hAnsi="Arial" w:cs="Arial"/>
                <w:sz w:val="24"/>
                <w:szCs w:val="24"/>
                <w:lang w:val="en-US"/>
              </w:rPr>
              <w:t>1,81</w:t>
            </w:r>
          </w:p>
        </w:tc>
      </w:tr>
      <w:tr w:rsidR="00995817" w:rsidRPr="001379C2" w:rsidTr="00F2655A">
        <w:tc>
          <w:tcPr>
            <w:tcW w:w="4928" w:type="dxa"/>
          </w:tcPr>
          <w:p w:rsidR="00995817" w:rsidRPr="001379C2" w:rsidRDefault="00995817" w:rsidP="00F2655A">
            <w:pPr>
              <w:rPr>
                <w:rFonts w:ascii="Arial" w:hAnsi="Arial" w:cs="Arial"/>
                <w:sz w:val="24"/>
                <w:szCs w:val="24"/>
                <w:lang w:val="en-US"/>
              </w:rPr>
            </w:pPr>
            <w:r>
              <w:rPr>
                <w:rFonts w:ascii="Arial" w:hAnsi="Arial" w:cs="Arial"/>
                <w:sz w:val="24"/>
                <w:szCs w:val="24"/>
                <w:lang w:val="en-US"/>
              </w:rPr>
              <w:t>Rel. height inlet cold water [%]</w:t>
            </w:r>
          </w:p>
        </w:tc>
        <w:tc>
          <w:tcPr>
            <w:tcW w:w="4252" w:type="dxa"/>
          </w:tcPr>
          <w:p w:rsidR="00995817" w:rsidRPr="001379C2" w:rsidRDefault="00995817" w:rsidP="001238F1">
            <w:pPr>
              <w:jc w:val="center"/>
              <w:rPr>
                <w:rFonts w:ascii="Arial" w:hAnsi="Arial" w:cs="Arial"/>
                <w:sz w:val="24"/>
                <w:szCs w:val="24"/>
                <w:lang w:val="en-US"/>
              </w:rPr>
            </w:pPr>
            <w:r>
              <w:rPr>
                <w:rFonts w:ascii="Arial" w:hAnsi="Arial" w:cs="Arial"/>
                <w:sz w:val="24"/>
                <w:szCs w:val="24"/>
                <w:lang w:val="en-US"/>
              </w:rPr>
              <w:t>0</w:t>
            </w:r>
          </w:p>
        </w:tc>
      </w:tr>
      <w:tr w:rsidR="00995817" w:rsidTr="00F2655A">
        <w:tc>
          <w:tcPr>
            <w:tcW w:w="4928" w:type="dxa"/>
          </w:tcPr>
          <w:p w:rsidR="00995817" w:rsidRDefault="00995817" w:rsidP="00F2655A">
            <w:pPr>
              <w:rPr>
                <w:rFonts w:ascii="Arial" w:hAnsi="Arial" w:cs="Arial"/>
                <w:sz w:val="24"/>
                <w:szCs w:val="24"/>
                <w:lang w:val="en-US"/>
              </w:rPr>
            </w:pPr>
            <w:r>
              <w:rPr>
                <w:rFonts w:ascii="Arial" w:hAnsi="Arial" w:cs="Arial"/>
                <w:sz w:val="24"/>
                <w:szCs w:val="24"/>
                <w:lang w:val="en-US"/>
              </w:rPr>
              <w:lastRenderedPageBreak/>
              <w:t>Rel. height outlet hot water [%]</w:t>
            </w:r>
          </w:p>
        </w:tc>
        <w:tc>
          <w:tcPr>
            <w:tcW w:w="4252" w:type="dxa"/>
          </w:tcPr>
          <w:p w:rsidR="00995817" w:rsidRDefault="00995817" w:rsidP="001238F1">
            <w:pPr>
              <w:jc w:val="center"/>
              <w:rPr>
                <w:rFonts w:ascii="Arial" w:hAnsi="Arial" w:cs="Arial"/>
                <w:sz w:val="24"/>
                <w:szCs w:val="24"/>
                <w:lang w:val="en-US"/>
              </w:rPr>
            </w:pPr>
            <w:r>
              <w:rPr>
                <w:rFonts w:ascii="Arial" w:hAnsi="Arial" w:cs="Arial"/>
                <w:sz w:val="24"/>
                <w:szCs w:val="24"/>
                <w:lang w:val="en-US"/>
              </w:rPr>
              <w:t>100</w:t>
            </w:r>
          </w:p>
        </w:tc>
      </w:tr>
      <w:tr w:rsidR="00995817" w:rsidRPr="001379C2" w:rsidTr="00F2655A">
        <w:tc>
          <w:tcPr>
            <w:tcW w:w="4928" w:type="dxa"/>
            <w:tcBorders>
              <w:bottom w:val="single" w:sz="4" w:space="0" w:color="auto"/>
            </w:tcBorders>
          </w:tcPr>
          <w:p w:rsidR="00995817" w:rsidRPr="001379C2" w:rsidRDefault="00995817" w:rsidP="00F2655A">
            <w:pPr>
              <w:rPr>
                <w:rFonts w:ascii="Arial" w:hAnsi="Arial" w:cs="Arial"/>
                <w:sz w:val="24"/>
                <w:szCs w:val="24"/>
                <w:lang w:val="en-US"/>
              </w:rPr>
            </w:pPr>
            <w:r w:rsidRPr="001379C2">
              <w:rPr>
                <w:rFonts w:ascii="Arial" w:hAnsi="Arial" w:cs="Arial"/>
                <w:sz w:val="24"/>
                <w:szCs w:val="24"/>
                <w:lang w:val="en-US"/>
              </w:rPr>
              <w:t>Number of nodes for the store [-]</w:t>
            </w:r>
          </w:p>
        </w:tc>
        <w:tc>
          <w:tcPr>
            <w:tcW w:w="4252" w:type="dxa"/>
            <w:tcBorders>
              <w:bottom w:val="single" w:sz="4" w:space="0" w:color="auto"/>
            </w:tcBorders>
          </w:tcPr>
          <w:p w:rsidR="00995817" w:rsidRPr="001379C2" w:rsidRDefault="00995817" w:rsidP="001238F1">
            <w:pPr>
              <w:jc w:val="center"/>
              <w:rPr>
                <w:rFonts w:ascii="Arial" w:hAnsi="Arial" w:cs="Arial"/>
                <w:sz w:val="24"/>
                <w:szCs w:val="24"/>
                <w:lang w:val="en-US"/>
              </w:rPr>
            </w:pPr>
            <w:r w:rsidRPr="001379C2">
              <w:rPr>
                <w:rFonts w:ascii="Arial" w:hAnsi="Arial" w:cs="Arial"/>
                <w:sz w:val="24"/>
                <w:szCs w:val="24"/>
                <w:lang w:val="en-US"/>
              </w:rPr>
              <w:t>108</w:t>
            </w:r>
          </w:p>
        </w:tc>
      </w:tr>
      <w:tr w:rsidR="00F2655A" w:rsidRPr="001379C2" w:rsidTr="00F2655A">
        <w:tc>
          <w:tcPr>
            <w:tcW w:w="9180" w:type="dxa"/>
            <w:gridSpan w:val="2"/>
            <w:shd w:val="clear" w:color="auto" w:fill="D9D9D9" w:themeFill="background1" w:themeFillShade="D9"/>
          </w:tcPr>
          <w:p w:rsidR="00F2655A" w:rsidRPr="001379C2" w:rsidRDefault="00F2655A" w:rsidP="00F2655A">
            <w:pPr>
              <w:jc w:val="center"/>
              <w:rPr>
                <w:rFonts w:ascii="Arial" w:hAnsi="Arial" w:cs="Arial"/>
                <w:sz w:val="24"/>
                <w:szCs w:val="24"/>
                <w:lang w:val="en-US"/>
              </w:rPr>
            </w:pPr>
            <w:r w:rsidRPr="001379C2">
              <w:rPr>
                <w:rFonts w:ascii="Arial" w:hAnsi="Arial" w:cs="Arial"/>
                <w:b/>
                <w:sz w:val="24"/>
                <w:szCs w:val="24"/>
                <w:lang w:val="en-US"/>
              </w:rPr>
              <w:t>Collector loop:</w:t>
            </w:r>
          </w:p>
        </w:tc>
      </w:tr>
      <w:tr w:rsidR="00F2655A" w:rsidTr="00F2655A">
        <w:tc>
          <w:tcPr>
            <w:tcW w:w="4928" w:type="dxa"/>
          </w:tcPr>
          <w:p w:rsidR="00F2655A" w:rsidRDefault="00F2655A" w:rsidP="00F2655A">
            <w:pPr>
              <w:rPr>
                <w:rFonts w:ascii="Arial" w:hAnsi="Arial" w:cs="Arial"/>
                <w:sz w:val="24"/>
                <w:szCs w:val="24"/>
                <w:lang w:val="en-US"/>
              </w:rPr>
            </w:pPr>
            <w:r>
              <w:rPr>
                <w:rFonts w:ascii="Arial" w:hAnsi="Arial" w:cs="Arial"/>
                <w:sz w:val="24"/>
                <w:szCs w:val="24"/>
                <w:lang w:val="en-US"/>
              </w:rPr>
              <w:t>Solar volume inclusive solar-HX [l]</w:t>
            </w:r>
          </w:p>
        </w:tc>
        <w:tc>
          <w:tcPr>
            <w:tcW w:w="4252" w:type="dxa"/>
          </w:tcPr>
          <w:p w:rsidR="00F2655A" w:rsidRDefault="00F2655A" w:rsidP="00F2655A">
            <w:pPr>
              <w:jc w:val="center"/>
              <w:rPr>
                <w:rFonts w:ascii="Arial" w:hAnsi="Arial" w:cs="Arial"/>
                <w:sz w:val="24"/>
                <w:szCs w:val="24"/>
                <w:lang w:val="en-US"/>
              </w:rPr>
            </w:pPr>
            <w:r>
              <w:rPr>
                <w:rFonts w:ascii="Arial" w:hAnsi="Arial" w:cs="Arial"/>
                <w:sz w:val="24"/>
                <w:szCs w:val="24"/>
                <w:lang w:val="en-US"/>
              </w:rPr>
              <w:t>159,3</w:t>
            </w:r>
          </w:p>
        </w:tc>
      </w:tr>
      <w:tr w:rsidR="00F2655A" w:rsidRPr="001379C2" w:rsidTr="00F2655A">
        <w:tc>
          <w:tcPr>
            <w:tcW w:w="4928" w:type="dxa"/>
          </w:tcPr>
          <w:p w:rsidR="00F2655A" w:rsidRPr="001379C2" w:rsidRDefault="00F2655A" w:rsidP="00F2655A">
            <w:pPr>
              <w:rPr>
                <w:rFonts w:ascii="Arial" w:hAnsi="Arial" w:cs="Arial"/>
                <w:sz w:val="24"/>
                <w:szCs w:val="24"/>
                <w:lang w:val="en-US"/>
              </w:rPr>
            </w:pPr>
            <w:r>
              <w:rPr>
                <w:rFonts w:ascii="Arial" w:hAnsi="Arial" w:cs="Arial"/>
                <w:sz w:val="24"/>
                <w:szCs w:val="24"/>
                <w:lang w:val="en-US"/>
              </w:rPr>
              <w:t>Rel. height connection of collector flow [%]</w:t>
            </w:r>
          </w:p>
        </w:tc>
        <w:tc>
          <w:tcPr>
            <w:tcW w:w="4252" w:type="dxa"/>
          </w:tcPr>
          <w:p w:rsidR="00F2655A" w:rsidRPr="001379C2" w:rsidRDefault="00F2655A" w:rsidP="00F2655A">
            <w:pPr>
              <w:jc w:val="center"/>
              <w:rPr>
                <w:rFonts w:ascii="Arial" w:hAnsi="Arial" w:cs="Arial"/>
                <w:sz w:val="24"/>
                <w:szCs w:val="24"/>
                <w:lang w:val="en-US"/>
              </w:rPr>
            </w:pPr>
            <w:r>
              <w:rPr>
                <w:rFonts w:ascii="Arial" w:hAnsi="Arial" w:cs="Arial"/>
                <w:sz w:val="24"/>
                <w:szCs w:val="24"/>
                <w:lang w:val="en-US"/>
              </w:rPr>
              <w:t>43</w:t>
            </w:r>
          </w:p>
        </w:tc>
      </w:tr>
      <w:tr w:rsidR="00F2655A" w:rsidRPr="001379C2" w:rsidTr="00F2655A">
        <w:tc>
          <w:tcPr>
            <w:tcW w:w="4928" w:type="dxa"/>
          </w:tcPr>
          <w:p w:rsidR="00F2655A" w:rsidRPr="001379C2" w:rsidRDefault="00F2655A" w:rsidP="00F2655A">
            <w:pPr>
              <w:rPr>
                <w:rFonts w:ascii="Arial" w:hAnsi="Arial" w:cs="Arial"/>
                <w:sz w:val="24"/>
                <w:szCs w:val="24"/>
                <w:lang w:val="en-US"/>
              </w:rPr>
            </w:pPr>
            <w:r>
              <w:rPr>
                <w:rFonts w:ascii="Arial" w:hAnsi="Arial" w:cs="Arial"/>
                <w:sz w:val="24"/>
                <w:szCs w:val="24"/>
                <w:lang w:val="en-US"/>
              </w:rPr>
              <w:t>Rel. height connection of collector return [%]</w:t>
            </w:r>
          </w:p>
        </w:tc>
        <w:tc>
          <w:tcPr>
            <w:tcW w:w="4252" w:type="dxa"/>
          </w:tcPr>
          <w:p w:rsidR="00F2655A" w:rsidRPr="001379C2" w:rsidRDefault="00F2655A" w:rsidP="00F2655A">
            <w:pPr>
              <w:jc w:val="center"/>
              <w:rPr>
                <w:rFonts w:ascii="Arial" w:hAnsi="Arial" w:cs="Arial"/>
                <w:sz w:val="24"/>
                <w:szCs w:val="24"/>
                <w:lang w:val="en-US"/>
              </w:rPr>
            </w:pPr>
            <w:r>
              <w:rPr>
                <w:rFonts w:ascii="Arial" w:hAnsi="Arial" w:cs="Arial"/>
                <w:sz w:val="24"/>
                <w:szCs w:val="24"/>
                <w:lang w:val="en-US"/>
              </w:rPr>
              <w:t>0</w:t>
            </w:r>
          </w:p>
        </w:tc>
      </w:tr>
      <w:tr w:rsidR="00F2655A" w:rsidTr="00F2655A">
        <w:tc>
          <w:tcPr>
            <w:tcW w:w="4928" w:type="dxa"/>
          </w:tcPr>
          <w:p w:rsidR="00F2655A" w:rsidRDefault="00F2655A" w:rsidP="00F2655A">
            <w:pPr>
              <w:rPr>
                <w:rFonts w:ascii="Arial" w:hAnsi="Arial" w:cs="Arial"/>
                <w:sz w:val="24"/>
                <w:szCs w:val="24"/>
                <w:lang w:val="en-US"/>
              </w:rPr>
            </w:pPr>
            <w:r>
              <w:rPr>
                <w:rFonts w:ascii="Arial" w:hAnsi="Arial" w:cs="Arial"/>
                <w:sz w:val="24"/>
                <w:szCs w:val="24"/>
                <w:lang w:val="en-US"/>
              </w:rPr>
              <w:t>Rel. height of store temp. sensor [%]</w:t>
            </w:r>
          </w:p>
        </w:tc>
        <w:tc>
          <w:tcPr>
            <w:tcW w:w="4252" w:type="dxa"/>
          </w:tcPr>
          <w:p w:rsidR="00F2655A" w:rsidRDefault="00F2655A" w:rsidP="00F2655A">
            <w:pPr>
              <w:jc w:val="center"/>
              <w:rPr>
                <w:rFonts w:ascii="Arial" w:hAnsi="Arial" w:cs="Arial"/>
                <w:sz w:val="24"/>
                <w:szCs w:val="24"/>
                <w:lang w:val="en-US"/>
              </w:rPr>
            </w:pPr>
            <w:r>
              <w:rPr>
                <w:rFonts w:ascii="Arial" w:hAnsi="Arial" w:cs="Arial"/>
                <w:sz w:val="24"/>
                <w:szCs w:val="24"/>
                <w:lang w:val="en-US"/>
              </w:rPr>
              <w:t>9</w:t>
            </w:r>
          </w:p>
        </w:tc>
      </w:tr>
      <w:tr w:rsidR="00F2655A" w:rsidRPr="001379C2" w:rsidTr="00F2655A">
        <w:tc>
          <w:tcPr>
            <w:tcW w:w="4928" w:type="dxa"/>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Max. mass flow rate [kg/h]</w:t>
            </w:r>
          </w:p>
        </w:tc>
        <w:tc>
          <w:tcPr>
            <w:tcW w:w="4252" w:type="dxa"/>
          </w:tcPr>
          <w:p w:rsidR="00F2655A" w:rsidRPr="00995817" w:rsidRDefault="00F2655A" w:rsidP="00995817">
            <w:pPr>
              <w:jc w:val="center"/>
              <w:rPr>
                <w:rFonts w:ascii="Arial" w:hAnsi="Arial" w:cs="Arial"/>
                <w:b/>
                <w:sz w:val="24"/>
                <w:szCs w:val="24"/>
                <w:lang w:val="en-US"/>
              </w:rPr>
            </w:pPr>
            <w:r w:rsidRPr="00995817">
              <w:rPr>
                <w:rFonts w:ascii="Arial" w:hAnsi="Arial" w:cs="Arial"/>
                <w:b/>
                <w:sz w:val="24"/>
                <w:szCs w:val="24"/>
                <w:lang w:val="en-US"/>
              </w:rPr>
              <w:t>2</w:t>
            </w:r>
            <w:r w:rsidR="00995817" w:rsidRPr="00995817">
              <w:rPr>
                <w:rFonts w:ascii="Arial" w:hAnsi="Arial" w:cs="Arial"/>
                <w:b/>
                <w:sz w:val="24"/>
                <w:szCs w:val="24"/>
                <w:lang w:val="en-US"/>
              </w:rPr>
              <w:t>33</w:t>
            </w:r>
          </w:p>
        </w:tc>
      </w:tr>
      <w:tr w:rsidR="00F2655A" w:rsidRPr="001379C2" w:rsidTr="00F2655A">
        <w:tc>
          <w:tcPr>
            <w:tcW w:w="4928" w:type="dxa"/>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Pipe inside diameter [mm]</w:t>
            </w:r>
          </w:p>
        </w:tc>
        <w:tc>
          <w:tcPr>
            <w:tcW w:w="4252" w:type="dxa"/>
          </w:tcPr>
          <w:p w:rsidR="00F2655A" w:rsidRPr="001379C2" w:rsidRDefault="00F2655A" w:rsidP="00F2655A">
            <w:pPr>
              <w:jc w:val="center"/>
              <w:rPr>
                <w:rFonts w:ascii="Arial" w:hAnsi="Arial" w:cs="Arial"/>
                <w:sz w:val="24"/>
                <w:szCs w:val="24"/>
                <w:lang w:val="en-US"/>
              </w:rPr>
            </w:pPr>
            <w:r w:rsidRPr="001379C2">
              <w:rPr>
                <w:rFonts w:ascii="Arial" w:hAnsi="Arial" w:cs="Arial"/>
                <w:sz w:val="24"/>
                <w:szCs w:val="24"/>
                <w:lang w:val="en-US"/>
              </w:rPr>
              <w:t>13</w:t>
            </w:r>
          </w:p>
        </w:tc>
      </w:tr>
      <w:tr w:rsidR="00F2655A" w:rsidRPr="001379C2" w:rsidTr="00F2655A">
        <w:tc>
          <w:tcPr>
            <w:tcW w:w="4928" w:type="dxa"/>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Device for thermal stratification</w:t>
            </w:r>
          </w:p>
        </w:tc>
        <w:tc>
          <w:tcPr>
            <w:tcW w:w="4252" w:type="dxa"/>
          </w:tcPr>
          <w:p w:rsidR="00F2655A" w:rsidRPr="001379C2" w:rsidRDefault="00F2655A" w:rsidP="00F2655A">
            <w:pPr>
              <w:jc w:val="center"/>
              <w:rPr>
                <w:rFonts w:ascii="Arial" w:hAnsi="Arial" w:cs="Arial"/>
                <w:sz w:val="24"/>
                <w:szCs w:val="24"/>
                <w:lang w:val="en-US"/>
              </w:rPr>
            </w:pPr>
            <w:r>
              <w:rPr>
                <w:rFonts w:ascii="Arial" w:hAnsi="Arial" w:cs="Arial"/>
                <w:sz w:val="24"/>
                <w:szCs w:val="24"/>
                <w:lang w:val="en-US"/>
              </w:rPr>
              <w:t>n</w:t>
            </w:r>
            <w:r w:rsidRPr="001379C2">
              <w:rPr>
                <w:rFonts w:ascii="Arial" w:hAnsi="Arial" w:cs="Arial"/>
                <w:sz w:val="24"/>
                <w:szCs w:val="24"/>
                <w:lang w:val="en-US"/>
              </w:rPr>
              <w:t>o</w:t>
            </w:r>
          </w:p>
        </w:tc>
      </w:tr>
      <w:tr w:rsidR="00F2655A" w:rsidRPr="001379C2" w:rsidTr="00F2655A">
        <w:tc>
          <w:tcPr>
            <w:tcW w:w="4928" w:type="dxa"/>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Maximum store temperature [°C]</w:t>
            </w:r>
          </w:p>
        </w:tc>
        <w:tc>
          <w:tcPr>
            <w:tcW w:w="4252" w:type="dxa"/>
          </w:tcPr>
          <w:p w:rsidR="00F2655A" w:rsidRPr="001379C2" w:rsidRDefault="00F2655A" w:rsidP="00F2655A">
            <w:pPr>
              <w:jc w:val="center"/>
              <w:rPr>
                <w:rFonts w:ascii="Arial" w:hAnsi="Arial" w:cs="Arial"/>
                <w:sz w:val="24"/>
                <w:szCs w:val="24"/>
                <w:lang w:val="en-US"/>
              </w:rPr>
            </w:pPr>
            <w:r w:rsidRPr="001379C2">
              <w:rPr>
                <w:rFonts w:ascii="Arial" w:hAnsi="Arial" w:cs="Arial"/>
                <w:sz w:val="24"/>
                <w:szCs w:val="24"/>
                <w:lang w:val="en-US"/>
              </w:rPr>
              <w:t>90</w:t>
            </w:r>
          </w:p>
        </w:tc>
      </w:tr>
      <w:tr w:rsidR="00F2655A" w:rsidRPr="001379C2" w:rsidTr="00F2655A">
        <w:tc>
          <w:tcPr>
            <w:tcW w:w="4928" w:type="dxa"/>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Switch on/off temperature</w:t>
            </w:r>
          </w:p>
        </w:tc>
        <w:tc>
          <w:tcPr>
            <w:tcW w:w="4252" w:type="dxa"/>
          </w:tcPr>
          <w:p w:rsidR="00F2655A" w:rsidRPr="001379C2" w:rsidRDefault="00F2655A" w:rsidP="00F2655A">
            <w:pPr>
              <w:jc w:val="center"/>
              <w:rPr>
                <w:rFonts w:ascii="Arial" w:hAnsi="Arial" w:cs="Arial"/>
                <w:sz w:val="24"/>
                <w:szCs w:val="24"/>
                <w:lang w:val="en-US"/>
              </w:rPr>
            </w:pPr>
            <w:r w:rsidRPr="001379C2">
              <w:rPr>
                <w:rFonts w:ascii="Arial" w:hAnsi="Arial" w:cs="Arial"/>
                <w:sz w:val="24"/>
                <w:szCs w:val="24"/>
                <w:lang w:val="en-US"/>
              </w:rPr>
              <w:t>10/3</w:t>
            </w:r>
          </w:p>
        </w:tc>
      </w:tr>
      <w:tr w:rsidR="00F2655A" w:rsidRPr="001379C2" w:rsidTr="00F2655A">
        <w:tc>
          <w:tcPr>
            <w:tcW w:w="4928" w:type="dxa"/>
            <w:tcBorders>
              <w:bottom w:val="single" w:sz="4" w:space="0" w:color="auto"/>
            </w:tcBorders>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Matched flow/ set temperature</w:t>
            </w:r>
            <w:r>
              <w:rPr>
                <w:rFonts w:ascii="Arial" w:hAnsi="Arial" w:cs="Arial"/>
                <w:sz w:val="24"/>
                <w:szCs w:val="24"/>
                <w:lang w:val="en-US"/>
              </w:rPr>
              <w:t xml:space="preserve"> difference between collector and store</w:t>
            </w:r>
            <w:r w:rsidRPr="001379C2">
              <w:rPr>
                <w:rFonts w:ascii="Arial" w:hAnsi="Arial" w:cs="Arial"/>
                <w:sz w:val="24"/>
                <w:szCs w:val="24"/>
                <w:lang w:val="en-US"/>
              </w:rPr>
              <w:t xml:space="preserve"> [</w:t>
            </w:r>
            <w:r>
              <w:rPr>
                <w:rFonts w:ascii="Arial" w:hAnsi="Arial" w:cs="Arial"/>
                <w:sz w:val="24"/>
                <w:szCs w:val="24"/>
                <w:lang w:val="en-US"/>
              </w:rPr>
              <w:t>K</w:t>
            </w:r>
            <w:r w:rsidRPr="001379C2">
              <w:rPr>
                <w:rFonts w:ascii="Arial" w:hAnsi="Arial" w:cs="Arial"/>
                <w:sz w:val="24"/>
                <w:szCs w:val="24"/>
                <w:lang w:val="en-US"/>
              </w:rPr>
              <w:t>]</w:t>
            </w:r>
          </w:p>
        </w:tc>
        <w:tc>
          <w:tcPr>
            <w:tcW w:w="4252" w:type="dxa"/>
            <w:tcBorders>
              <w:bottom w:val="single" w:sz="4" w:space="0" w:color="auto"/>
            </w:tcBorders>
          </w:tcPr>
          <w:p w:rsidR="00F2655A" w:rsidRPr="001379C2" w:rsidRDefault="00F2655A" w:rsidP="00F2655A">
            <w:pPr>
              <w:jc w:val="center"/>
              <w:rPr>
                <w:rFonts w:ascii="Arial" w:hAnsi="Arial" w:cs="Arial"/>
                <w:sz w:val="24"/>
                <w:szCs w:val="24"/>
                <w:lang w:val="en-US"/>
              </w:rPr>
            </w:pPr>
            <w:r w:rsidRPr="001379C2">
              <w:rPr>
                <w:rFonts w:ascii="Arial" w:hAnsi="Arial" w:cs="Arial"/>
                <w:sz w:val="24"/>
                <w:szCs w:val="24"/>
                <w:lang w:val="en-US"/>
              </w:rPr>
              <w:t>Yes/ 10</w:t>
            </w:r>
          </w:p>
        </w:tc>
      </w:tr>
      <w:tr w:rsidR="00F2655A" w:rsidRPr="001379C2" w:rsidTr="00F2655A">
        <w:tc>
          <w:tcPr>
            <w:tcW w:w="9180" w:type="dxa"/>
            <w:gridSpan w:val="2"/>
            <w:shd w:val="clear" w:color="auto" w:fill="D9D9D9" w:themeFill="background1" w:themeFillShade="D9"/>
          </w:tcPr>
          <w:p w:rsidR="00F2655A" w:rsidRPr="001379C2" w:rsidRDefault="00F2655A" w:rsidP="00F2655A">
            <w:pPr>
              <w:jc w:val="center"/>
              <w:rPr>
                <w:rFonts w:ascii="Arial" w:hAnsi="Arial" w:cs="Arial"/>
                <w:sz w:val="24"/>
                <w:szCs w:val="24"/>
                <w:lang w:val="en-US"/>
              </w:rPr>
            </w:pPr>
            <w:r w:rsidRPr="001379C2">
              <w:rPr>
                <w:rFonts w:ascii="Arial" w:hAnsi="Arial" w:cs="Arial"/>
                <w:b/>
                <w:sz w:val="24"/>
                <w:szCs w:val="24"/>
                <w:lang w:val="en-US"/>
              </w:rPr>
              <w:t>Auxiliary heating:</w:t>
            </w:r>
          </w:p>
        </w:tc>
      </w:tr>
      <w:tr w:rsidR="00F2655A" w:rsidRPr="00B00E67" w:rsidTr="00F2655A">
        <w:tc>
          <w:tcPr>
            <w:tcW w:w="4928" w:type="dxa"/>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 xml:space="preserve">Auxiliary volume </w:t>
            </w:r>
            <w:r>
              <w:rPr>
                <w:rFonts w:ascii="Arial" w:hAnsi="Arial" w:cs="Arial"/>
                <w:sz w:val="24"/>
                <w:szCs w:val="24"/>
                <w:lang w:val="en-US"/>
              </w:rPr>
              <w:t>exclusive</w:t>
            </w:r>
            <w:r w:rsidRPr="001379C2">
              <w:rPr>
                <w:rFonts w:ascii="Arial" w:hAnsi="Arial" w:cs="Arial"/>
                <w:sz w:val="24"/>
                <w:szCs w:val="24"/>
                <w:lang w:val="en-US"/>
              </w:rPr>
              <w:t xml:space="preserve"> HX volume [l]</w:t>
            </w:r>
          </w:p>
        </w:tc>
        <w:tc>
          <w:tcPr>
            <w:tcW w:w="4252" w:type="dxa"/>
          </w:tcPr>
          <w:p w:rsidR="00F2655A" w:rsidRPr="00995817" w:rsidRDefault="00F2655A" w:rsidP="00F2655A">
            <w:pPr>
              <w:jc w:val="center"/>
              <w:rPr>
                <w:rFonts w:ascii="Arial" w:hAnsi="Arial" w:cs="Arial"/>
                <w:sz w:val="24"/>
                <w:szCs w:val="24"/>
              </w:rPr>
            </w:pPr>
            <w:r w:rsidRPr="00995817">
              <w:rPr>
                <w:rFonts w:ascii="Arial" w:hAnsi="Arial" w:cs="Arial"/>
                <w:sz w:val="24"/>
                <w:szCs w:val="24"/>
              </w:rPr>
              <w:t>104,7</w:t>
            </w:r>
          </w:p>
        </w:tc>
      </w:tr>
      <w:tr w:rsidR="00F2655A" w:rsidRPr="00B00E67" w:rsidTr="00F2655A">
        <w:tc>
          <w:tcPr>
            <w:tcW w:w="4928" w:type="dxa"/>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Auxiliary set (switch on) temperature [°C]</w:t>
            </w:r>
          </w:p>
        </w:tc>
        <w:tc>
          <w:tcPr>
            <w:tcW w:w="4252" w:type="dxa"/>
          </w:tcPr>
          <w:p w:rsidR="00F2655A" w:rsidRPr="00B00E67" w:rsidRDefault="00995817" w:rsidP="00F2655A">
            <w:pPr>
              <w:jc w:val="center"/>
              <w:rPr>
                <w:rFonts w:ascii="Arial" w:hAnsi="Arial" w:cs="Arial"/>
                <w:b/>
                <w:sz w:val="24"/>
                <w:szCs w:val="24"/>
              </w:rPr>
            </w:pPr>
            <w:r>
              <w:rPr>
                <w:rFonts w:ascii="Arial" w:hAnsi="Arial" w:cs="Arial"/>
                <w:b/>
                <w:sz w:val="24"/>
                <w:szCs w:val="24"/>
              </w:rPr>
              <w:t>51,5</w:t>
            </w:r>
          </w:p>
        </w:tc>
      </w:tr>
      <w:tr w:rsidR="00F2655A" w:rsidRPr="001379C2" w:rsidTr="00F2655A">
        <w:tc>
          <w:tcPr>
            <w:tcW w:w="4928" w:type="dxa"/>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Hysteresis [K]</w:t>
            </w:r>
          </w:p>
        </w:tc>
        <w:tc>
          <w:tcPr>
            <w:tcW w:w="4252" w:type="dxa"/>
          </w:tcPr>
          <w:p w:rsidR="00F2655A" w:rsidRPr="001379C2" w:rsidRDefault="00F2655A" w:rsidP="00F2655A">
            <w:pPr>
              <w:jc w:val="center"/>
              <w:rPr>
                <w:rFonts w:ascii="Arial" w:hAnsi="Arial" w:cs="Arial"/>
                <w:sz w:val="24"/>
                <w:szCs w:val="24"/>
                <w:lang w:val="en-US"/>
              </w:rPr>
            </w:pPr>
            <w:r w:rsidRPr="001379C2">
              <w:rPr>
                <w:rFonts w:ascii="Arial" w:hAnsi="Arial" w:cs="Arial"/>
                <w:sz w:val="24"/>
                <w:szCs w:val="24"/>
                <w:lang w:val="en-US"/>
              </w:rPr>
              <w:t>5</w:t>
            </w:r>
          </w:p>
        </w:tc>
      </w:tr>
      <w:tr w:rsidR="00F2655A" w:rsidRPr="001379C2" w:rsidTr="00F2655A">
        <w:tc>
          <w:tcPr>
            <w:tcW w:w="4928" w:type="dxa"/>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direction of flow</w:t>
            </w:r>
          </w:p>
        </w:tc>
        <w:tc>
          <w:tcPr>
            <w:tcW w:w="4252" w:type="dxa"/>
          </w:tcPr>
          <w:p w:rsidR="00F2655A" w:rsidRPr="001379C2" w:rsidRDefault="00F2655A" w:rsidP="00F2655A">
            <w:pPr>
              <w:jc w:val="center"/>
              <w:rPr>
                <w:rFonts w:ascii="Arial" w:hAnsi="Arial" w:cs="Arial"/>
                <w:sz w:val="24"/>
                <w:szCs w:val="24"/>
              </w:rPr>
            </w:pPr>
            <w:r w:rsidRPr="001379C2">
              <w:rPr>
                <w:rFonts w:ascii="Arial" w:hAnsi="Arial" w:cs="Arial"/>
                <w:sz w:val="24"/>
                <w:szCs w:val="24"/>
              </w:rPr>
              <w:t>down - top</w:t>
            </w:r>
          </w:p>
        </w:tc>
      </w:tr>
      <w:tr w:rsidR="00F2655A" w:rsidRPr="001379C2" w:rsidTr="00F2655A">
        <w:tc>
          <w:tcPr>
            <w:tcW w:w="4928" w:type="dxa"/>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Relative position of aux. temp. sensor [%]</w:t>
            </w:r>
          </w:p>
        </w:tc>
        <w:tc>
          <w:tcPr>
            <w:tcW w:w="4252" w:type="dxa"/>
          </w:tcPr>
          <w:p w:rsidR="00F2655A" w:rsidRPr="001379C2" w:rsidRDefault="00F2655A" w:rsidP="00F2655A">
            <w:pPr>
              <w:jc w:val="center"/>
              <w:rPr>
                <w:rFonts w:ascii="Arial" w:hAnsi="Arial" w:cs="Arial"/>
                <w:sz w:val="24"/>
                <w:szCs w:val="24"/>
                <w:lang w:val="en-US"/>
              </w:rPr>
            </w:pPr>
            <w:r w:rsidRPr="001379C2">
              <w:rPr>
                <w:rFonts w:ascii="Arial" w:hAnsi="Arial" w:cs="Arial"/>
                <w:sz w:val="24"/>
                <w:szCs w:val="24"/>
                <w:lang w:val="en-US"/>
              </w:rPr>
              <w:t>70</w:t>
            </w:r>
          </w:p>
        </w:tc>
      </w:tr>
      <w:tr w:rsidR="00F2655A" w:rsidRPr="001379C2" w:rsidTr="00F2655A">
        <w:tc>
          <w:tcPr>
            <w:tcW w:w="4928" w:type="dxa"/>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Relative position of aux. inlet [%]</w:t>
            </w:r>
          </w:p>
        </w:tc>
        <w:tc>
          <w:tcPr>
            <w:tcW w:w="4252" w:type="dxa"/>
          </w:tcPr>
          <w:p w:rsidR="00F2655A" w:rsidRPr="001379C2" w:rsidRDefault="00F2655A" w:rsidP="00F2655A">
            <w:pPr>
              <w:jc w:val="center"/>
              <w:rPr>
                <w:rFonts w:ascii="Arial" w:hAnsi="Arial" w:cs="Arial"/>
                <w:sz w:val="24"/>
                <w:szCs w:val="24"/>
                <w:lang w:val="en-US"/>
              </w:rPr>
            </w:pPr>
            <w:r w:rsidRPr="001379C2">
              <w:rPr>
                <w:rFonts w:ascii="Arial" w:hAnsi="Arial" w:cs="Arial"/>
                <w:sz w:val="24"/>
                <w:szCs w:val="24"/>
                <w:lang w:val="en-US"/>
              </w:rPr>
              <w:t>85</w:t>
            </w:r>
          </w:p>
        </w:tc>
      </w:tr>
      <w:tr w:rsidR="00F2655A" w:rsidRPr="001379C2" w:rsidTr="00F2655A">
        <w:tc>
          <w:tcPr>
            <w:tcW w:w="4928" w:type="dxa"/>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Relative position of aux. outlet [%]</w:t>
            </w:r>
          </w:p>
        </w:tc>
        <w:tc>
          <w:tcPr>
            <w:tcW w:w="4252" w:type="dxa"/>
          </w:tcPr>
          <w:p w:rsidR="00F2655A" w:rsidRPr="001379C2" w:rsidRDefault="00F2655A" w:rsidP="00F2655A">
            <w:pPr>
              <w:jc w:val="center"/>
              <w:rPr>
                <w:rFonts w:ascii="Arial" w:hAnsi="Arial" w:cs="Arial"/>
                <w:sz w:val="24"/>
                <w:szCs w:val="24"/>
                <w:lang w:val="en-US"/>
              </w:rPr>
            </w:pPr>
            <w:r w:rsidRPr="001379C2">
              <w:rPr>
                <w:rFonts w:ascii="Arial" w:hAnsi="Arial" w:cs="Arial"/>
                <w:sz w:val="24"/>
                <w:szCs w:val="24"/>
                <w:lang w:val="en-US"/>
              </w:rPr>
              <w:t>59</w:t>
            </w:r>
          </w:p>
        </w:tc>
      </w:tr>
      <w:tr w:rsidR="00F2655A" w:rsidRPr="001379C2" w:rsidTr="00F2655A">
        <w:tc>
          <w:tcPr>
            <w:tcW w:w="4928" w:type="dxa"/>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 xml:space="preserve">Power of </w:t>
            </w:r>
            <w:r>
              <w:rPr>
                <w:rFonts w:ascii="Arial" w:hAnsi="Arial" w:cs="Arial"/>
                <w:sz w:val="24"/>
                <w:szCs w:val="24"/>
                <w:lang w:val="en-US"/>
              </w:rPr>
              <w:t>auxiliary heater</w:t>
            </w:r>
            <w:r w:rsidRPr="001379C2">
              <w:rPr>
                <w:rFonts w:ascii="Arial" w:hAnsi="Arial" w:cs="Arial"/>
                <w:sz w:val="24"/>
                <w:szCs w:val="24"/>
                <w:lang w:val="en-US"/>
              </w:rPr>
              <w:t xml:space="preserve"> [kW]</w:t>
            </w:r>
          </w:p>
        </w:tc>
        <w:tc>
          <w:tcPr>
            <w:tcW w:w="4252" w:type="dxa"/>
          </w:tcPr>
          <w:p w:rsidR="00F2655A" w:rsidRPr="00995817" w:rsidRDefault="00995817" w:rsidP="00F2655A">
            <w:pPr>
              <w:jc w:val="center"/>
              <w:rPr>
                <w:rFonts w:ascii="Arial" w:hAnsi="Arial" w:cs="Arial"/>
                <w:b/>
                <w:sz w:val="24"/>
                <w:szCs w:val="24"/>
                <w:lang w:val="en-US"/>
              </w:rPr>
            </w:pPr>
            <w:r w:rsidRPr="00995817">
              <w:rPr>
                <w:rFonts w:ascii="Arial" w:hAnsi="Arial" w:cs="Arial"/>
                <w:b/>
                <w:sz w:val="24"/>
                <w:szCs w:val="24"/>
                <w:lang w:val="en-US"/>
              </w:rPr>
              <w:t>17,5</w:t>
            </w:r>
          </w:p>
        </w:tc>
      </w:tr>
      <w:tr w:rsidR="00F2655A" w:rsidRPr="001379C2" w:rsidTr="00F2655A">
        <w:tc>
          <w:tcPr>
            <w:tcW w:w="4928" w:type="dxa"/>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Mass flow rate [kg/h]</w:t>
            </w:r>
          </w:p>
        </w:tc>
        <w:tc>
          <w:tcPr>
            <w:tcW w:w="4252" w:type="dxa"/>
          </w:tcPr>
          <w:p w:rsidR="00F2655A" w:rsidRPr="00995817" w:rsidRDefault="00995817" w:rsidP="00F2655A">
            <w:pPr>
              <w:jc w:val="center"/>
              <w:rPr>
                <w:rFonts w:ascii="Arial" w:hAnsi="Arial" w:cs="Arial"/>
                <w:b/>
                <w:sz w:val="24"/>
                <w:szCs w:val="24"/>
                <w:lang w:val="en-US"/>
              </w:rPr>
            </w:pPr>
            <w:r w:rsidRPr="00995817">
              <w:rPr>
                <w:rFonts w:ascii="Arial" w:hAnsi="Arial" w:cs="Arial"/>
                <w:b/>
                <w:sz w:val="24"/>
                <w:szCs w:val="24"/>
                <w:lang w:val="en-US"/>
              </w:rPr>
              <w:t>1507</w:t>
            </w:r>
          </w:p>
        </w:tc>
      </w:tr>
      <w:tr w:rsidR="00F2655A" w:rsidRPr="001379C2" w:rsidTr="00F2655A">
        <w:tc>
          <w:tcPr>
            <w:tcW w:w="4928" w:type="dxa"/>
            <w:tcBorders>
              <w:bottom w:val="single" w:sz="4" w:space="0" w:color="auto"/>
            </w:tcBorders>
          </w:tcPr>
          <w:p w:rsidR="00F2655A" w:rsidRPr="001379C2" w:rsidRDefault="00F2655A" w:rsidP="00F2655A">
            <w:pPr>
              <w:rPr>
                <w:rFonts w:ascii="Arial" w:hAnsi="Arial" w:cs="Arial"/>
                <w:sz w:val="24"/>
                <w:szCs w:val="24"/>
                <w:lang w:val="en-US"/>
              </w:rPr>
            </w:pPr>
            <w:r w:rsidRPr="001379C2">
              <w:rPr>
                <w:rFonts w:ascii="Arial" w:hAnsi="Arial" w:cs="Arial"/>
                <w:sz w:val="24"/>
                <w:szCs w:val="24"/>
                <w:lang w:val="en-US"/>
              </w:rPr>
              <w:t>Max. flow temperature [°C]</w:t>
            </w:r>
          </w:p>
        </w:tc>
        <w:tc>
          <w:tcPr>
            <w:tcW w:w="4252" w:type="dxa"/>
            <w:tcBorders>
              <w:bottom w:val="single" w:sz="4" w:space="0" w:color="auto"/>
            </w:tcBorders>
          </w:tcPr>
          <w:p w:rsidR="00F2655A" w:rsidRPr="001379C2" w:rsidRDefault="00F2655A" w:rsidP="00F2655A">
            <w:pPr>
              <w:jc w:val="center"/>
              <w:rPr>
                <w:rFonts w:ascii="Arial" w:hAnsi="Arial" w:cs="Arial"/>
                <w:sz w:val="24"/>
                <w:szCs w:val="24"/>
                <w:lang w:val="en-US"/>
              </w:rPr>
            </w:pPr>
            <w:r w:rsidRPr="001379C2">
              <w:rPr>
                <w:rFonts w:ascii="Arial" w:hAnsi="Arial" w:cs="Arial"/>
                <w:sz w:val="24"/>
                <w:szCs w:val="24"/>
                <w:lang w:val="en-US"/>
              </w:rPr>
              <w:t>70</w:t>
            </w:r>
          </w:p>
        </w:tc>
      </w:tr>
      <w:tr w:rsidR="00F2655A" w:rsidRPr="001379C2" w:rsidTr="00F2655A">
        <w:tc>
          <w:tcPr>
            <w:tcW w:w="4928" w:type="dxa"/>
            <w:shd w:val="clear" w:color="auto" w:fill="D9D9D9" w:themeFill="background1" w:themeFillShade="D9"/>
          </w:tcPr>
          <w:p w:rsidR="00F2655A" w:rsidRPr="001379C2" w:rsidRDefault="00F2655A" w:rsidP="00F2655A">
            <w:pPr>
              <w:rPr>
                <w:rFonts w:ascii="Arial" w:hAnsi="Arial" w:cs="Arial"/>
                <w:b/>
                <w:sz w:val="24"/>
                <w:szCs w:val="24"/>
                <w:lang w:val="en-US"/>
              </w:rPr>
            </w:pPr>
            <w:proofErr w:type="spellStart"/>
            <w:r w:rsidRPr="001379C2">
              <w:rPr>
                <w:rFonts w:ascii="Arial" w:hAnsi="Arial" w:cs="Arial"/>
                <w:b/>
                <w:sz w:val="24"/>
                <w:szCs w:val="24"/>
                <w:lang w:val="en-US"/>
              </w:rPr>
              <w:t>f</w:t>
            </w:r>
            <w:r w:rsidRPr="001379C2">
              <w:rPr>
                <w:rFonts w:ascii="Arial" w:hAnsi="Arial" w:cs="Arial"/>
                <w:b/>
                <w:sz w:val="24"/>
                <w:szCs w:val="24"/>
                <w:vertAlign w:val="subscript"/>
                <w:lang w:val="en-US"/>
              </w:rPr>
              <w:t>sav</w:t>
            </w:r>
            <w:proofErr w:type="spellEnd"/>
            <w:r w:rsidRPr="001379C2">
              <w:rPr>
                <w:rFonts w:ascii="Arial" w:hAnsi="Arial" w:cs="Arial"/>
                <w:b/>
                <w:sz w:val="24"/>
                <w:szCs w:val="24"/>
                <w:lang w:val="en-US"/>
              </w:rPr>
              <w:t xml:space="preserve"> [%]</w:t>
            </w:r>
          </w:p>
        </w:tc>
        <w:tc>
          <w:tcPr>
            <w:tcW w:w="4252" w:type="dxa"/>
            <w:shd w:val="clear" w:color="auto" w:fill="D9D9D9" w:themeFill="background1" w:themeFillShade="D9"/>
          </w:tcPr>
          <w:p w:rsidR="00F2655A" w:rsidRPr="001379C2" w:rsidRDefault="00995817" w:rsidP="00F2655A">
            <w:pPr>
              <w:jc w:val="center"/>
              <w:rPr>
                <w:rFonts w:ascii="Arial" w:hAnsi="Arial" w:cs="Arial"/>
                <w:b/>
                <w:sz w:val="24"/>
                <w:szCs w:val="24"/>
                <w:lang w:val="en-US"/>
              </w:rPr>
            </w:pPr>
            <w:r>
              <w:rPr>
                <w:rFonts w:ascii="Arial" w:hAnsi="Arial" w:cs="Arial"/>
                <w:b/>
                <w:sz w:val="24"/>
                <w:szCs w:val="24"/>
                <w:lang w:val="en-US"/>
              </w:rPr>
              <w:t>57,5</w:t>
            </w:r>
          </w:p>
        </w:tc>
      </w:tr>
    </w:tbl>
    <w:p w:rsidR="00F2655A" w:rsidRDefault="00B64FAF" w:rsidP="00DF2E89">
      <w:pPr>
        <w:pStyle w:val="Default"/>
        <w:spacing w:before="120" w:after="240"/>
        <w:ind w:left="1021" w:hanging="1021"/>
        <w:jc w:val="both"/>
        <w:rPr>
          <w:rFonts w:ascii="Arial" w:hAnsi="Arial" w:cs="Arial"/>
          <w:lang w:val="en-GB"/>
        </w:rPr>
      </w:pPr>
      <w:r>
        <w:rPr>
          <w:rFonts w:ascii="Arial" w:hAnsi="Arial" w:cs="Arial"/>
          <w:lang w:val="en-GB"/>
        </w:rPr>
        <w:t>Table A3</w:t>
      </w:r>
      <w:r w:rsidR="00233DA0">
        <w:rPr>
          <w:rFonts w:ascii="Arial" w:hAnsi="Arial" w:cs="Arial"/>
          <w:lang w:val="en-GB"/>
        </w:rPr>
        <w:t>: Parameters and result of the annual system simulation for store W300 treated with a nominal volume of 350 l</w:t>
      </w:r>
    </w:p>
    <w:p w:rsidR="00233DA0" w:rsidRPr="005B7222" w:rsidRDefault="00233DA0" w:rsidP="002A3B13">
      <w:pPr>
        <w:pStyle w:val="Default"/>
        <w:spacing w:before="120"/>
        <w:jc w:val="both"/>
        <w:rPr>
          <w:rFonts w:ascii="Arial" w:hAnsi="Arial" w:cs="Arial"/>
          <w:lang w:val="en-GB"/>
        </w:rPr>
      </w:pPr>
      <w:r>
        <w:rPr>
          <w:rFonts w:ascii="Arial" w:hAnsi="Arial" w:cs="Arial"/>
          <w:lang w:val="en-GB"/>
        </w:rPr>
        <w:t>The bold printed letters show the changed parameters compared to table 1.</w:t>
      </w:r>
      <w:r w:rsidR="00DF2E89">
        <w:rPr>
          <w:rFonts w:ascii="Arial" w:hAnsi="Arial" w:cs="Arial"/>
          <w:lang w:val="en-GB"/>
        </w:rPr>
        <w:t xml:space="preserve"> As a store with a nominal volume of 350 l the </w:t>
      </w:r>
      <w:r w:rsidR="00DF2E89">
        <w:rPr>
          <w:rFonts w:ascii="Arial" w:hAnsi="Arial" w:cs="Arial"/>
          <w:lang w:val="en-US"/>
        </w:rPr>
        <w:t>required</w:t>
      </w:r>
      <w:r w:rsidR="00DF2E89" w:rsidRPr="001379C2">
        <w:rPr>
          <w:rFonts w:ascii="Arial" w:hAnsi="Arial" w:cs="Arial"/>
          <w:lang w:val="en-US"/>
        </w:rPr>
        <w:t xml:space="preserve"> hot water volume</w:t>
      </w:r>
      <w:r w:rsidR="00DF2E89">
        <w:rPr>
          <w:rFonts w:ascii="Arial" w:hAnsi="Arial" w:cs="Arial"/>
          <w:lang w:val="en-US"/>
        </w:rPr>
        <w:t xml:space="preserve"> C</w:t>
      </w:r>
      <w:r w:rsidR="00DF2E89" w:rsidRPr="005A3D1F">
        <w:rPr>
          <w:rFonts w:ascii="Arial" w:hAnsi="Arial" w:cs="Arial"/>
          <w:vertAlign w:val="subscript"/>
          <w:lang w:val="en-US"/>
        </w:rPr>
        <w:t>u</w:t>
      </w:r>
      <w:r w:rsidR="00DF2E89" w:rsidRPr="00DF2E89">
        <w:rPr>
          <w:rFonts w:ascii="Arial" w:hAnsi="Arial" w:cs="Arial"/>
          <w:lang w:val="en-US"/>
        </w:rPr>
        <w:t xml:space="preserve"> </w:t>
      </w:r>
      <w:r w:rsidR="00DF2E89">
        <w:rPr>
          <w:rFonts w:ascii="Arial" w:hAnsi="Arial" w:cs="Arial"/>
          <w:lang w:val="en-US"/>
        </w:rPr>
        <w:t>has to be 175 l. Therefore the auxiliary set temperature has to be raised from 46 °C to 51</w:t>
      </w:r>
      <w:proofErr w:type="gramStart"/>
      <w:r w:rsidR="00DF2E89">
        <w:rPr>
          <w:rFonts w:ascii="Arial" w:hAnsi="Arial" w:cs="Arial"/>
          <w:lang w:val="en-US"/>
        </w:rPr>
        <w:t>,5</w:t>
      </w:r>
      <w:proofErr w:type="gramEnd"/>
      <w:r w:rsidR="00DF2E89">
        <w:rPr>
          <w:rFonts w:ascii="Arial" w:hAnsi="Arial" w:cs="Arial"/>
          <w:lang w:val="en-US"/>
        </w:rPr>
        <w:t> °C because the auxiliary volume of course didn’t change (same store). The mass flow rate in the collector loop has changed because the collector area has been raised from 5 m</w:t>
      </w:r>
      <w:r w:rsidR="00DF2E89" w:rsidRPr="00DF2E89">
        <w:rPr>
          <w:rFonts w:ascii="Arial" w:hAnsi="Arial" w:cs="Arial"/>
          <w:vertAlign w:val="superscript"/>
          <w:lang w:val="en-US"/>
        </w:rPr>
        <w:t>2</w:t>
      </w:r>
      <w:r w:rsidR="00DF2E89">
        <w:rPr>
          <w:rFonts w:ascii="Arial" w:hAnsi="Arial" w:cs="Arial"/>
          <w:lang w:val="en-US"/>
        </w:rPr>
        <w:t xml:space="preserve"> to 5</w:t>
      </w:r>
      <w:proofErr w:type="gramStart"/>
      <w:r w:rsidR="00DF2E89">
        <w:rPr>
          <w:rFonts w:ascii="Arial" w:hAnsi="Arial" w:cs="Arial"/>
          <w:lang w:val="en-US"/>
        </w:rPr>
        <w:t>,83</w:t>
      </w:r>
      <w:proofErr w:type="gramEnd"/>
      <w:r w:rsidR="00DF2E89">
        <w:rPr>
          <w:rFonts w:ascii="Arial" w:hAnsi="Arial" w:cs="Arial"/>
          <w:lang w:val="en-US"/>
        </w:rPr>
        <w:t> m</w:t>
      </w:r>
      <w:r w:rsidR="00DF2E89" w:rsidRPr="00DF2E89">
        <w:rPr>
          <w:rFonts w:ascii="Arial" w:hAnsi="Arial" w:cs="Arial"/>
          <w:vertAlign w:val="superscript"/>
          <w:lang w:val="en-US"/>
        </w:rPr>
        <w:t>2</w:t>
      </w:r>
      <w:r w:rsidR="00DF2E89">
        <w:rPr>
          <w:rFonts w:ascii="Arial" w:hAnsi="Arial" w:cs="Arial"/>
          <w:lang w:val="en-US"/>
        </w:rPr>
        <w:t xml:space="preserve">. </w:t>
      </w:r>
      <w:r w:rsidR="00B64FAF">
        <w:rPr>
          <w:rFonts w:ascii="Arial" w:hAnsi="Arial" w:cs="Arial"/>
          <w:lang w:val="en-US"/>
        </w:rPr>
        <w:t xml:space="preserve">Furthermore </w:t>
      </w:r>
      <w:r w:rsidR="00DF2E89">
        <w:rPr>
          <w:rFonts w:ascii="Arial" w:hAnsi="Arial" w:cs="Arial"/>
          <w:lang w:val="en-US"/>
        </w:rPr>
        <w:t xml:space="preserve">the power and the mass flow rate of the auxiliary heater </w:t>
      </w:r>
      <w:proofErr w:type="gramStart"/>
      <w:r w:rsidR="00DF2E89">
        <w:rPr>
          <w:rFonts w:ascii="Arial" w:hAnsi="Arial" w:cs="Arial"/>
          <w:lang w:val="en-US"/>
        </w:rPr>
        <w:t>was</w:t>
      </w:r>
      <w:proofErr w:type="gramEnd"/>
      <w:r w:rsidR="00DF2E89">
        <w:rPr>
          <w:rFonts w:ascii="Arial" w:hAnsi="Arial" w:cs="Arial"/>
          <w:lang w:val="en-US"/>
        </w:rPr>
        <w:t xml:space="preserve"> adapted according to chapter 3.</w:t>
      </w:r>
      <w:r w:rsidR="00D85D35">
        <w:rPr>
          <w:rFonts w:ascii="Arial" w:hAnsi="Arial" w:cs="Arial"/>
          <w:lang w:val="en-US"/>
        </w:rPr>
        <w:t xml:space="preserve"> The </w:t>
      </w:r>
      <w:r w:rsidR="00D85D35">
        <w:rPr>
          <w:rFonts w:ascii="Arial" w:hAnsi="Arial" w:cs="Arial"/>
          <w:lang w:val="en-GB"/>
        </w:rPr>
        <w:t>daily hot water load was adapted to 250 l according to chapter 4.</w:t>
      </w:r>
      <w:r w:rsidR="003655D0">
        <w:rPr>
          <w:rFonts w:ascii="Arial" w:hAnsi="Arial" w:cs="Arial"/>
          <w:lang w:val="en-US"/>
        </w:rPr>
        <w:t xml:space="preserve"> The fractional energy savings drop from 62 % (nominal volume 300 l) to 57</w:t>
      </w:r>
      <w:proofErr w:type="gramStart"/>
      <w:r w:rsidR="003655D0">
        <w:rPr>
          <w:rFonts w:ascii="Arial" w:hAnsi="Arial" w:cs="Arial"/>
          <w:lang w:val="en-US"/>
        </w:rPr>
        <w:t>,5</w:t>
      </w:r>
      <w:proofErr w:type="gramEnd"/>
      <w:r w:rsidR="003655D0">
        <w:rPr>
          <w:rFonts w:ascii="Arial" w:hAnsi="Arial" w:cs="Arial"/>
          <w:lang w:val="en-US"/>
        </w:rPr>
        <w:t> % (nominal volume 350 l).</w:t>
      </w:r>
      <w:r w:rsidR="000E5EC0">
        <w:rPr>
          <w:rFonts w:ascii="Arial" w:hAnsi="Arial" w:cs="Arial"/>
          <w:lang w:val="en-US"/>
        </w:rPr>
        <w:t xml:space="preserve"> </w:t>
      </w:r>
      <w:r w:rsidR="008E708B">
        <w:rPr>
          <w:rFonts w:ascii="Arial" w:hAnsi="Arial" w:cs="Arial"/>
          <w:lang w:val="en-US"/>
        </w:rPr>
        <w:t>It has to be mentioned that the two results can’t be compared because of the different nominal volumes (different classes of stores).</w:t>
      </w:r>
    </w:p>
    <w:sectPr w:rsidR="00233DA0" w:rsidRPr="005B7222" w:rsidSect="0096726D">
      <w:headerReference w:type="default" r:id="rId2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E9" w:rsidRDefault="00901BE9" w:rsidP="007530BA">
      <w:pPr>
        <w:spacing w:after="0" w:line="240" w:lineRule="auto"/>
      </w:pPr>
      <w:r>
        <w:separator/>
      </w:r>
    </w:p>
  </w:endnote>
  <w:endnote w:type="continuationSeparator" w:id="0">
    <w:p w:rsidR="00901BE9" w:rsidRDefault="00901BE9" w:rsidP="0075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E9" w:rsidRDefault="00901BE9" w:rsidP="007530BA">
      <w:pPr>
        <w:spacing w:after="0" w:line="240" w:lineRule="auto"/>
      </w:pPr>
      <w:r>
        <w:separator/>
      </w:r>
    </w:p>
  </w:footnote>
  <w:footnote w:type="continuationSeparator" w:id="0">
    <w:p w:rsidR="00901BE9" w:rsidRDefault="00901BE9" w:rsidP="007530BA">
      <w:pPr>
        <w:spacing w:after="0" w:line="240" w:lineRule="auto"/>
      </w:pPr>
      <w:r>
        <w:continuationSeparator/>
      </w:r>
    </w:p>
  </w:footnote>
  <w:footnote w:id="1">
    <w:p w:rsidR="00334495" w:rsidRPr="007530BA" w:rsidRDefault="00334495">
      <w:pPr>
        <w:pStyle w:val="Funotentext"/>
        <w:rPr>
          <w:lang w:val="en-US"/>
        </w:rPr>
      </w:pPr>
      <w:r>
        <w:rPr>
          <w:rStyle w:val="Funotenzeichen"/>
        </w:rPr>
        <w:footnoteRef/>
      </w:r>
      <w:r w:rsidRPr="007530BA">
        <w:rPr>
          <w:lang w:val="en-US"/>
        </w:rPr>
        <w:t xml:space="preserve"> Both connections of</w:t>
      </w:r>
      <w:r>
        <w:rPr>
          <w:lang w:val="en-US"/>
        </w:rPr>
        <w:t xml:space="preserve"> </w:t>
      </w:r>
      <w:r w:rsidRPr="007530BA">
        <w:rPr>
          <w:lang w:val="en-US"/>
        </w:rPr>
        <w:t xml:space="preserve">the solar loop heat exchanger are at the bottom. </w:t>
      </w:r>
      <w:r>
        <w:rPr>
          <w:lang w:val="en-US"/>
        </w:rPr>
        <w:t>The best performance of the store model is achieved if the connection of the return flow is above the connection of the flow.</w:t>
      </w:r>
    </w:p>
  </w:footnote>
  <w:footnote w:id="2">
    <w:p w:rsidR="00334495" w:rsidRPr="007530BA" w:rsidRDefault="00334495" w:rsidP="00F9711F">
      <w:pPr>
        <w:pStyle w:val="Funotentext"/>
        <w:rPr>
          <w:lang w:val="en-US"/>
        </w:rPr>
      </w:pPr>
      <w:r>
        <w:rPr>
          <w:rStyle w:val="Funotenzeichen"/>
        </w:rPr>
        <w:footnoteRef/>
      </w:r>
      <w:r w:rsidRPr="007530BA">
        <w:rPr>
          <w:lang w:val="en-US"/>
        </w:rPr>
        <w:t xml:space="preserve"> Both connections of</w:t>
      </w:r>
      <w:r>
        <w:rPr>
          <w:lang w:val="en-US"/>
        </w:rPr>
        <w:t xml:space="preserve"> </w:t>
      </w:r>
      <w:r w:rsidRPr="007530BA">
        <w:rPr>
          <w:lang w:val="en-US"/>
        </w:rPr>
        <w:t xml:space="preserve">the solar loop heat exchanger are at the bottom. </w:t>
      </w:r>
      <w:r>
        <w:rPr>
          <w:lang w:val="en-US"/>
        </w:rPr>
        <w:t>The best performance of the store model is achieved if the connection of the return flow is above the connection of the flow.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95" w:rsidRPr="00D56A45" w:rsidRDefault="00901BE9" w:rsidP="00D56A45">
    <w:pPr>
      <w:pStyle w:val="Kopfzeile"/>
      <w:jc w:val="center"/>
      <w:rPr>
        <w:u w:val="single"/>
        <w:lang w:val="en-US"/>
      </w:rPr>
    </w:pPr>
    <w:sdt>
      <w:sdtPr>
        <w:rPr>
          <w:u w:val="single"/>
        </w:rPr>
        <w:id w:val="-368609713"/>
        <w:docPartObj>
          <w:docPartGallery w:val="Page Numbers (Top of Page)"/>
          <w:docPartUnique/>
        </w:docPartObj>
      </w:sdtPr>
      <w:sdtEndPr/>
      <w:sdtContent>
        <w:r w:rsidR="00D56A45" w:rsidRPr="00D56A45">
          <w:rPr>
            <w:u w:val="single"/>
            <w:lang w:val="en-US"/>
          </w:rPr>
          <w:t>SCF-</w:t>
        </w:r>
        <w:r w:rsidR="00D56A45" w:rsidRPr="00D27260">
          <w:rPr>
            <w:u w:val="single"/>
            <w:lang w:val="en-US"/>
          </w:rPr>
          <w:t xml:space="preserve">Call No. 4, </w:t>
        </w:r>
        <w:r w:rsidR="00D27260" w:rsidRPr="00D27260">
          <w:rPr>
            <w:u w:val="single"/>
            <w:lang w:val="en-US"/>
          </w:rPr>
          <w:t>4C02b-DHW-Store-Indicator</w:t>
        </w:r>
        <w:r w:rsidR="00D56A45" w:rsidRPr="00D27260">
          <w:rPr>
            <w:u w:val="single"/>
            <w:lang w:val="en-US"/>
          </w:rPr>
          <w:tab/>
        </w:r>
        <w:r w:rsidR="00D56A45" w:rsidRPr="00D56A45">
          <w:rPr>
            <w:u w:val="single"/>
            <w:lang w:val="en-US"/>
          </w:rPr>
          <w:tab/>
        </w:r>
        <w:r w:rsidR="00334495" w:rsidRPr="00D56A45">
          <w:rPr>
            <w:u w:val="single"/>
            <w:lang w:val="en-US"/>
          </w:rPr>
          <w:t xml:space="preserve">Page </w:t>
        </w:r>
        <w:r w:rsidR="00334495" w:rsidRPr="00D56A45">
          <w:rPr>
            <w:u w:val="single"/>
          </w:rPr>
          <w:fldChar w:fldCharType="begin"/>
        </w:r>
        <w:r w:rsidR="00334495" w:rsidRPr="00D56A45">
          <w:rPr>
            <w:u w:val="single"/>
            <w:lang w:val="en-US"/>
          </w:rPr>
          <w:instrText>PAGE   \* MERGEFORMAT</w:instrText>
        </w:r>
        <w:r w:rsidR="00334495" w:rsidRPr="00D56A45">
          <w:rPr>
            <w:u w:val="single"/>
          </w:rPr>
          <w:fldChar w:fldCharType="separate"/>
        </w:r>
        <w:r w:rsidR="00F361D9">
          <w:rPr>
            <w:noProof/>
            <w:u w:val="single"/>
            <w:lang w:val="en-US"/>
          </w:rPr>
          <w:t>2</w:t>
        </w:r>
        <w:r w:rsidR="00334495" w:rsidRPr="00D56A45">
          <w:rPr>
            <w:u w:val="single"/>
          </w:rPr>
          <w:fldChar w:fldCharType="end"/>
        </w:r>
      </w:sdtContent>
    </w:sdt>
    <w:r w:rsidR="00334495" w:rsidRPr="00D56A45">
      <w:rPr>
        <w:u w:val="single"/>
        <w:lang w:val="en-US"/>
      </w:rPr>
      <w:t xml:space="preserve"> of </w:t>
    </w:r>
    <w:r w:rsidR="00334495" w:rsidRPr="00D56A45">
      <w:rPr>
        <w:u w:val="single"/>
      </w:rPr>
      <w:fldChar w:fldCharType="begin"/>
    </w:r>
    <w:r w:rsidR="00334495" w:rsidRPr="00D56A45">
      <w:rPr>
        <w:u w:val="single"/>
        <w:lang w:val="en-US"/>
      </w:rPr>
      <w:instrText xml:space="preserve"> NUMPAGES  \* Arabic  \* MERGEFORMAT </w:instrText>
    </w:r>
    <w:r w:rsidR="00334495" w:rsidRPr="00D56A45">
      <w:rPr>
        <w:u w:val="single"/>
      </w:rPr>
      <w:fldChar w:fldCharType="separate"/>
    </w:r>
    <w:r w:rsidR="00F361D9">
      <w:rPr>
        <w:noProof/>
        <w:u w:val="single"/>
        <w:lang w:val="en-US"/>
      </w:rPr>
      <w:t>18</w:t>
    </w:r>
    <w:r w:rsidR="00334495" w:rsidRPr="00D56A45">
      <w:rPr>
        <w:noProof/>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88C"/>
    <w:multiLevelType w:val="hybridMultilevel"/>
    <w:tmpl w:val="F57AE5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573574"/>
    <w:multiLevelType w:val="hybridMultilevel"/>
    <w:tmpl w:val="35AA4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C10447"/>
    <w:multiLevelType w:val="multilevel"/>
    <w:tmpl w:val="0704830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BC901B4"/>
    <w:multiLevelType w:val="multilevel"/>
    <w:tmpl w:val="0704830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2FB0C75"/>
    <w:multiLevelType w:val="hybridMultilevel"/>
    <w:tmpl w:val="4CD03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013F44"/>
    <w:multiLevelType w:val="hybridMultilevel"/>
    <w:tmpl w:val="C4AA5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C41255"/>
    <w:multiLevelType w:val="hybridMultilevel"/>
    <w:tmpl w:val="FB881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7312D9"/>
    <w:multiLevelType w:val="hybridMultilevel"/>
    <w:tmpl w:val="621AE9D6"/>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8">
    <w:nsid w:val="52B36637"/>
    <w:multiLevelType w:val="hybridMultilevel"/>
    <w:tmpl w:val="13A06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A4"/>
    <w:rsid w:val="00003E13"/>
    <w:rsid w:val="000344E2"/>
    <w:rsid w:val="0003468F"/>
    <w:rsid w:val="0004666F"/>
    <w:rsid w:val="000520E4"/>
    <w:rsid w:val="00057FF6"/>
    <w:rsid w:val="00065B10"/>
    <w:rsid w:val="000735F7"/>
    <w:rsid w:val="00075172"/>
    <w:rsid w:val="000A1F8C"/>
    <w:rsid w:val="000A327C"/>
    <w:rsid w:val="000A3400"/>
    <w:rsid w:val="000B11A1"/>
    <w:rsid w:val="000B2540"/>
    <w:rsid w:val="000B32F1"/>
    <w:rsid w:val="000B46A6"/>
    <w:rsid w:val="000B679F"/>
    <w:rsid w:val="000C51D1"/>
    <w:rsid w:val="000C79F3"/>
    <w:rsid w:val="000D15FD"/>
    <w:rsid w:val="000D2713"/>
    <w:rsid w:val="000E3843"/>
    <w:rsid w:val="000E5EC0"/>
    <w:rsid w:val="000F5D2C"/>
    <w:rsid w:val="001006A4"/>
    <w:rsid w:val="00100A82"/>
    <w:rsid w:val="001039B0"/>
    <w:rsid w:val="00107A1F"/>
    <w:rsid w:val="00112487"/>
    <w:rsid w:val="001238F1"/>
    <w:rsid w:val="001246B4"/>
    <w:rsid w:val="001259D0"/>
    <w:rsid w:val="001262EA"/>
    <w:rsid w:val="001379C2"/>
    <w:rsid w:val="00140CED"/>
    <w:rsid w:val="00160F1F"/>
    <w:rsid w:val="00165AC4"/>
    <w:rsid w:val="00170E61"/>
    <w:rsid w:val="00185DEC"/>
    <w:rsid w:val="00193C59"/>
    <w:rsid w:val="00196532"/>
    <w:rsid w:val="001A4D79"/>
    <w:rsid w:val="001B1B8D"/>
    <w:rsid w:val="001B2CE3"/>
    <w:rsid w:val="001C15E9"/>
    <w:rsid w:val="001D1EB7"/>
    <w:rsid w:val="001D3035"/>
    <w:rsid w:val="001E1D28"/>
    <w:rsid w:val="001F2D12"/>
    <w:rsid w:val="00202816"/>
    <w:rsid w:val="00203051"/>
    <w:rsid w:val="00204C93"/>
    <w:rsid w:val="0022012E"/>
    <w:rsid w:val="002262D5"/>
    <w:rsid w:val="00233DA0"/>
    <w:rsid w:val="00234E51"/>
    <w:rsid w:val="00245E59"/>
    <w:rsid w:val="002478D2"/>
    <w:rsid w:val="00255482"/>
    <w:rsid w:val="0025635D"/>
    <w:rsid w:val="00263F06"/>
    <w:rsid w:val="002844EF"/>
    <w:rsid w:val="002A3B13"/>
    <w:rsid w:val="002A7B1E"/>
    <w:rsid w:val="002B4DEF"/>
    <w:rsid w:val="002B5BA6"/>
    <w:rsid w:val="002B788C"/>
    <w:rsid w:val="002C5E07"/>
    <w:rsid w:val="002C61D1"/>
    <w:rsid w:val="002D2A92"/>
    <w:rsid w:val="002D4421"/>
    <w:rsid w:val="002E00DE"/>
    <w:rsid w:val="002E2046"/>
    <w:rsid w:val="002E2AC4"/>
    <w:rsid w:val="00311E35"/>
    <w:rsid w:val="00312AF2"/>
    <w:rsid w:val="00317F9C"/>
    <w:rsid w:val="00320C08"/>
    <w:rsid w:val="00324983"/>
    <w:rsid w:val="00334495"/>
    <w:rsid w:val="00336224"/>
    <w:rsid w:val="00350658"/>
    <w:rsid w:val="003552E1"/>
    <w:rsid w:val="003655D0"/>
    <w:rsid w:val="003A5ED5"/>
    <w:rsid w:val="003A6F25"/>
    <w:rsid w:val="003A76C0"/>
    <w:rsid w:val="003B2DD0"/>
    <w:rsid w:val="003B4E8B"/>
    <w:rsid w:val="003B60F3"/>
    <w:rsid w:val="003B6F02"/>
    <w:rsid w:val="003C419A"/>
    <w:rsid w:val="003C666D"/>
    <w:rsid w:val="003C6D60"/>
    <w:rsid w:val="003D2FA0"/>
    <w:rsid w:val="003E5BBA"/>
    <w:rsid w:val="003F69CA"/>
    <w:rsid w:val="00402D4F"/>
    <w:rsid w:val="00411FD1"/>
    <w:rsid w:val="00427B30"/>
    <w:rsid w:val="00434757"/>
    <w:rsid w:val="0043588B"/>
    <w:rsid w:val="00437413"/>
    <w:rsid w:val="00442D25"/>
    <w:rsid w:val="004552C7"/>
    <w:rsid w:val="00472B51"/>
    <w:rsid w:val="00474FF4"/>
    <w:rsid w:val="0048349F"/>
    <w:rsid w:val="004854D8"/>
    <w:rsid w:val="00486E82"/>
    <w:rsid w:val="004B2659"/>
    <w:rsid w:val="004B2BC6"/>
    <w:rsid w:val="004B71C3"/>
    <w:rsid w:val="004B7790"/>
    <w:rsid w:val="004D29D2"/>
    <w:rsid w:val="004E0051"/>
    <w:rsid w:val="004F2E79"/>
    <w:rsid w:val="00501B39"/>
    <w:rsid w:val="00505192"/>
    <w:rsid w:val="005072BB"/>
    <w:rsid w:val="00510227"/>
    <w:rsid w:val="00532199"/>
    <w:rsid w:val="00532EF9"/>
    <w:rsid w:val="00534A58"/>
    <w:rsid w:val="00541848"/>
    <w:rsid w:val="0054441C"/>
    <w:rsid w:val="0055178F"/>
    <w:rsid w:val="00553ABE"/>
    <w:rsid w:val="0056225E"/>
    <w:rsid w:val="0057027A"/>
    <w:rsid w:val="005A3D1F"/>
    <w:rsid w:val="005A3E53"/>
    <w:rsid w:val="005A778D"/>
    <w:rsid w:val="005B21C8"/>
    <w:rsid w:val="005B4EF7"/>
    <w:rsid w:val="005B7222"/>
    <w:rsid w:val="005D15BF"/>
    <w:rsid w:val="005D7C70"/>
    <w:rsid w:val="005F3D78"/>
    <w:rsid w:val="00612364"/>
    <w:rsid w:val="00615D04"/>
    <w:rsid w:val="00620993"/>
    <w:rsid w:val="00621AE7"/>
    <w:rsid w:val="00663DC1"/>
    <w:rsid w:val="006872A7"/>
    <w:rsid w:val="006960B8"/>
    <w:rsid w:val="006A2AED"/>
    <w:rsid w:val="006B6C9B"/>
    <w:rsid w:val="006F45C7"/>
    <w:rsid w:val="00710DB5"/>
    <w:rsid w:val="00711DA8"/>
    <w:rsid w:val="007140F2"/>
    <w:rsid w:val="00714898"/>
    <w:rsid w:val="0071744D"/>
    <w:rsid w:val="00720214"/>
    <w:rsid w:val="0073115A"/>
    <w:rsid w:val="0074057C"/>
    <w:rsid w:val="0074140E"/>
    <w:rsid w:val="00747981"/>
    <w:rsid w:val="007530BA"/>
    <w:rsid w:val="00754AA9"/>
    <w:rsid w:val="00756AE5"/>
    <w:rsid w:val="00762E36"/>
    <w:rsid w:val="00767886"/>
    <w:rsid w:val="007746B2"/>
    <w:rsid w:val="00775B8A"/>
    <w:rsid w:val="00782B59"/>
    <w:rsid w:val="00786CBE"/>
    <w:rsid w:val="00791DCA"/>
    <w:rsid w:val="0079572F"/>
    <w:rsid w:val="007A4478"/>
    <w:rsid w:val="007C0BC8"/>
    <w:rsid w:val="007C69B2"/>
    <w:rsid w:val="007D3432"/>
    <w:rsid w:val="007E2B87"/>
    <w:rsid w:val="007F0166"/>
    <w:rsid w:val="007F031D"/>
    <w:rsid w:val="007F11D8"/>
    <w:rsid w:val="00807486"/>
    <w:rsid w:val="00807DBB"/>
    <w:rsid w:val="00810F8F"/>
    <w:rsid w:val="00820075"/>
    <w:rsid w:val="00824949"/>
    <w:rsid w:val="00826233"/>
    <w:rsid w:val="00826FBD"/>
    <w:rsid w:val="00831C5A"/>
    <w:rsid w:val="00834322"/>
    <w:rsid w:val="00836D3F"/>
    <w:rsid w:val="00837C62"/>
    <w:rsid w:val="00847735"/>
    <w:rsid w:val="00851BA3"/>
    <w:rsid w:val="008615EE"/>
    <w:rsid w:val="00864610"/>
    <w:rsid w:val="0087518E"/>
    <w:rsid w:val="00887C33"/>
    <w:rsid w:val="00890E05"/>
    <w:rsid w:val="00897269"/>
    <w:rsid w:val="008C0594"/>
    <w:rsid w:val="008C4D1C"/>
    <w:rsid w:val="008C60C1"/>
    <w:rsid w:val="008E466F"/>
    <w:rsid w:val="008E4AA6"/>
    <w:rsid w:val="008E6194"/>
    <w:rsid w:val="008E708B"/>
    <w:rsid w:val="008F2FC5"/>
    <w:rsid w:val="00901BE9"/>
    <w:rsid w:val="00905939"/>
    <w:rsid w:val="00913F9A"/>
    <w:rsid w:val="009249FD"/>
    <w:rsid w:val="00930664"/>
    <w:rsid w:val="009335FF"/>
    <w:rsid w:val="0095071A"/>
    <w:rsid w:val="0096726D"/>
    <w:rsid w:val="0098148E"/>
    <w:rsid w:val="0098591D"/>
    <w:rsid w:val="0099413B"/>
    <w:rsid w:val="00995817"/>
    <w:rsid w:val="009A2BF0"/>
    <w:rsid w:val="009A4548"/>
    <w:rsid w:val="009B1141"/>
    <w:rsid w:val="009C25FE"/>
    <w:rsid w:val="009F5C15"/>
    <w:rsid w:val="009F7BE5"/>
    <w:rsid w:val="00A105B9"/>
    <w:rsid w:val="00A10BF1"/>
    <w:rsid w:val="00A11961"/>
    <w:rsid w:val="00A16459"/>
    <w:rsid w:val="00A51B74"/>
    <w:rsid w:val="00A75C5C"/>
    <w:rsid w:val="00A975D5"/>
    <w:rsid w:val="00A9764B"/>
    <w:rsid w:val="00AA0A49"/>
    <w:rsid w:val="00AA0FF5"/>
    <w:rsid w:val="00AB7D60"/>
    <w:rsid w:val="00AD2419"/>
    <w:rsid w:val="00AD4F10"/>
    <w:rsid w:val="00AE641E"/>
    <w:rsid w:val="00AF374C"/>
    <w:rsid w:val="00B00E67"/>
    <w:rsid w:val="00B028BF"/>
    <w:rsid w:val="00B21958"/>
    <w:rsid w:val="00B260D7"/>
    <w:rsid w:val="00B27EA3"/>
    <w:rsid w:val="00B31481"/>
    <w:rsid w:val="00B4266C"/>
    <w:rsid w:val="00B52E7C"/>
    <w:rsid w:val="00B540E3"/>
    <w:rsid w:val="00B60F05"/>
    <w:rsid w:val="00B63390"/>
    <w:rsid w:val="00B64DCA"/>
    <w:rsid w:val="00B64FAF"/>
    <w:rsid w:val="00B67C8C"/>
    <w:rsid w:val="00B71748"/>
    <w:rsid w:val="00B7656F"/>
    <w:rsid w:val="00B80335"/>
    <w:rsid w:val="00B80929"/>
    <w:rsid w:val="00B85E08"/>
    <w:rsid w:val="00BC3371"/>
    <w:rsid w:val="00BC68DA"/>
    <w:rsid w:val="00BE12AD"/>
    <w:rsid w:val="00BE35DC"/>
    <w:rsid w:val="00BE6E3A"/>
    <w:rsid w:val="00BE6EC9"/>
    <w:rsid w:val="00BF1132"/>
    <w:rsid w:val="00C03054"/>
    <w:rsid w:val="00C10F97"/>
    <w:rsid w:val="00C147A7"/>
    <w:rsid w:val="00C169CC"/>
    <w:rsid w:val="00C22119"/>
    <w:rsid w:val="00C403E7"/>
    <w:rsid w:val="00C414E1"/>
    <w:rsid w:val="00C53971"/>
    <w:rsid w:val="00C941E2"/>
    <w:rsid w:val="00C963FE"/>
    <w:rsid w:val="00CB32F9"/>
    <w:rsid w:val="00CB39E8"/>
    <w:rsid w:val="00CB4ABE"/>
    <w:rsid w:val="00CC64CA"/>
    <w:rsid w:val="00CD2272"/>
    <w:rsid w:val="00CE0BB8"/>
    <w:rsid w:val="00D03A2D"/>
    <w:rsid w:val="00D11C9E"/>
    <w:rsid w:val="00D12EFB"/>
    <w:rsid w:val="00D16CA1"/>
    <w:rsid w:val="00D27260"/>
    <w:rsid w:val="00D27398"/>
    <w:rsid w:val="00D30AEA"/>
    <w:rsid w:val="00D51AAB"/>
    <w:rsid w:val="00D567D9"/>
    <w:rsid w:val="00D56A45"/>
    <w:rsid w:val="00D60D97"/>
    <w:rsid w:val="00D61F80"/>
    <w:rsid w:val="00D77180"/>
    <w:rsid w:val="00D85D35"/>
    <w:rsid w:val="00D86141"/>
    <w:rsid w:val="00D87238"/>
    <w:rsid w:val="00D96554"/>
    <w:rsid w:val="00DB6D68"/>
    <w:rsid w:val="00DC2723"/>
    <w:rsid w:val="00DC3FD5"/>
    <w:rsid w:val="00DF2E89"/>
    <w:rsid w:val="00E011C9"/>
    <w:rsid w:val="00E03184"/>
    <w:rsid w:val="00E032C4"/>
    <w:rsid w:val="00E07054"/>
    <w:rsid w:val="00E13CED"/>
    <w:rsid w:val="00E163E1"/>
    <w:rsid w:val="00E257DB"/>
    <w:rsid w:val="00E25A5F"/>
    <w:rsid w:val="00E263AE"/>
    <w:rsid w:val="00E26648"/>
    <w:rsid w:val="00E33CC1"/>
    <w:rsid w:val="00E46315"/>
    <w:rsid w:val="00E63289"/>
    <w:rsid w:val="00E70D91"/>
    <w:rsid w:val="00E72389"/>
    <w:rsid w:val="00E97148"/>
    <w:rsid w:val="00EB2299"/>
    <w:rsid w:val="00EC3FEC"/>
    <w:rsid w:val="00EC6AD3"/>
    <w:rsid w:val="00ED0051"/>
    <w:rsid w:val="00ED2564"/>
    <w:rsid w:val="00ED2735"/>
    <w:rsid w:val="00ED2ED7"/>
    <w:rsid w:val="00ED7D32"/>
    <w:rsid w:val="00EE407B"/>
    <w:rsid w:val="00EE76DA"/>
    <w:rsid w:val="00EF0848"/>
    <w:rsid w:val="00F0100C"/>
    <w:rsid w:val="00F030FD"/>
    <w:rsid w:val="00F100C9"/>
    <w:rsid w:val="00F2249B"/>
    <w:rsid w:val="00F23654"/>
    <w:rsid w:val="00F246E7"/>
    <w:rsid w:val="00F2536C"/>
    <w:rsid w:val="00F2655A"/>
    <w:rsid w:val="00F361D9"/>
    <w:rsid w:val="00F40EFB"/>
    <w:rsid w:val="00F42150"/>
    <w:rsid w:val="00F463E9"/>
    <w:rsid w:val="00F507A4"/>
    <w:rsid w:val="00F51478"/>
    <w:rsid w:val="00F53D1B"/>
    <w:rsid w:val="00F66206"/>
    <w:rsid w:val="00F67DAA"/>
    <w:rsid w:val="00F80E39"/>
    <w:rsid w:val="00F81F28"/>
    <w:rsid w:val="00F84B64"/>
    <w:rsid w:val="00F877C9"/>
    <w:rsid w:val="00F96BAC"/>
    <w:rsid w:val="00F9711F"/>
    <w:rsid w:val="00FA3E72"/>
    <w:rsid w:val="00FC08A1"/>
    <w:rsid w:val="00FC3846"/>
    <w:rsid w:val="00FC661A"/>
    <w:rsid w:val="00FC7D2A"/>
    <w:rsid w:val="00FD726E"/>
    <w:rsid w:val="00FF3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B87"/>
  </w:style>
  <w:style w:type="paragraph" w:styleId="berschrift1">
    <w:name w:val="heading 1"/>
    <w:basedOn w:val="Standard"/>
    <w:next w:val="Standard"/>
    <w:link w:val="berschrift1Zchn"/>
    <w:uiPriority w:val="9"/>
    <w:qFormat/>
    <w:rsid w:val="005A3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006A4"/>
    <w:pPr>
      <w:autoSpaceDE w:val="0"/>
      <w:autoSpaceDN w:val="0"/>
      <w:adjustRightInd w:val="0"/>
      <w:spacing w:after="0" w:line="240" w:lineRule="auto"/>
    </w:pPr>
    <w:rPr>
      <w:rFonts w:ascii="Calibri" w:eastAsia="Calibri" w:hAnsi="Calibri" w:cs="Calibri"/>
      <w:color w:val="000000"/>
      <w:sz w:val="24"/>
      <w:szCs w:val="24"/>
    </w:rPr>
  </w:style>
  <w:style w:type="paragraph" w:styleId="Listenabsatz">
    <w:name w:val="List Paragraph"/>
    <w:basedOn w:val="Standard"/>
    <w:uiPriority w:val="34"/>
    <w:qFormat/>
    <w:rsid w:val="002B4DEF"/>
    <w:pPr>
      <w:ind w:left="720"/>
      <w:contextualSpacing/>
    </w:pPr>
  </w:style>
  <w:style w:type="paragraph" w:styleId="Sprechblasentext">
    <w:name w:val="Balloon Text"/>
    <w:basedOn w:val="Standard"/>
    <w:link w:val="SprechblasentextZchn"/>
    <w:uiPriority w:val="99"/>
    <w:semiHidden/>
    <w:unhideWhenUsed/>
    <w:rsid w:val="00402D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D4F"/>
    <w:rPr>
      <w:rFonts w:ascii="Tahoma" w:hAnsi="Tahoma" w:cs="Tahoma"/>
      <w:sz w:val="16"/>
      <w:szCs w:val="16"/>
    </w:rPr>
  </w:style>
  <w:style w:type="character" w:styleId="Platzhaltertext">
    <w:name w:val="Placeholder Text"/>
    <w:basedOn w:val="Absatz-Standardschriftart"/>
    <w:uiPriority w:val="99"/>
    <w:semiHidden/>
    <w:rsid w:val="00AF374C"/>
    <w:rPr>
      <w:color w:val="808080"/>
    </w:rPr>
  </w:style>
  <w:style w:type="table" w:styleId="Tabellenraster">
    <w:name w:val="Table Grid"/>
    <w:basedOn w:val="NormaleTabelle"/>
    <w:uiPriority w:val="59"/>
    <w:rsid w:val="00485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7530B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30BA"/>
    <w:rPr>
      <w:sz w:val="20"/>
      <w:szCs w:val="20"/>
    </w:rPr>
  </w:style>
  <w:style w:type="character" w:styleId="Funotenzeichen">
    <w:name w:val="footnote reference"/>
    <w:basedOn w:val="Absatz-Standardschriftart"/>
    <w:uiPriority w:val="99"/>
    <w:semiHidden/>
    <w:unhideWhenUsed/>
    <w:rsid w:val="007530BA"/>
    <w:rPr>
      <w:vertAlign w:val="superscript"/>
    </w:rPr>
  </w:style>
  <w:style w:type="paragraph" w:styleId="Kopfzeile">
    <w:name w:val="header"/>
    <w:basedOn w:val="Standard"/>
    <w:link w:val="KopfzeileZchn"/>
    <w:uiPriority w:val="99"/>
    <w:unhideWhenUsed/>
    <w:rsid w:val="001238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38F1"/>
  </w:style>
  <w:style w:type="paragraph" w:styleId="Fuzeile">
    <w:name w:val="footer"/>
    <w:basedOn w:val="Standard"/>
    <w:link w:val="FuzeileZchn"/>
    <w:uiPriority w:val="99"/>
    <w:unhideWhenUsed/>
    <w:rsid w:val="001238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38F1"/>
  </w:style>
  <w:style w:type="character" w:customStyle="1" w:styleId="berschrift1Zchn">
    <w:name w:val="Überschrift 1 Zchn"/>
    <w:basedOn w:val="Absatz-Standardschriftart"/>
    <w:link w:val="berschrift1"/>
    <w:uiPriority w:val="9"/>
    <w:rsid w:val="005A3E53"/>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5A3E53"/>
    <w:pPr>
      <w:outlineLvl w:val="9"/>
    </w:pPr>
    <w:rPr>
      <w:lang w:eastAsia="de-DE"/>
    </w:rPr>
  </w:style>
  <w:style w:type="paragraph" w:styleId="Verzeichnis1">
    <w:name w:val="toc 1"/>
    <w:basedOn w:val="Standard"/>
    <w:next w:val="Standard"/>
    <w:autoRedefine/>
    <w:uiPriority w:val="39"/>
    <w:unhideWhenUsed/>
    <w:rsid w:val="005A3E53"/>
    <w:pPr>
      <w:spacing w:after="100"/>
    </w:pPr>
  </w:style>
  <w:style w:type="paragraph" w:styleId="Verzeichnis2">
    <w:name w:val="toc 2"/>
    <w:basedOn w:val="Standard"/>
    <w:next w:val="Standard"/>
    <w:autoRedefine/>
    <w:uiPriority w:val="39"/>
    <w:unhideWhenUsed/>
    <w:rsid w:val="005A3E53"/>
    <w:pPr>
      <w:spacing w:after="100"/>
      <w:ind w:left="220"/>
    </w:pPr>
  </w:style>
  <w:style w:type="character" w:styleId="Hyperlink">
    <w:name w:val="Hyperlink"/>
    <w:basedOn w:val="Absatz-Standardschriftart"/>
    <w:uiPriority w:val="99"/>
    <w:unhideWhenUsed/>
    <w:rsid w:val="005A3E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B87"/>
  </w:style>
  <w:style w:type="paragraph" w:styleId="berschrift1">
    <w:name w:val="heading 1"/>
    <w:basedOn w:val="Standard"/>
    <w:next w:val="Standard"/>
    <w:link w:val="berschrift1Zchn"/>
    <w:uiPriority w:val="9"/>
    <w:qFormat/>
    <w:rsid w:val="005A3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006A4"/>
    <w:pPr>
      <w:autoSpaceDE w:val="0"/>
      <w:autoSpaceDN w:val="0"/>
      <w:adjustRightInd w:val="0"/>
      <w:spacing w:after="0" w:line="240" w:lineRule="auto"/>
    </w:pPr>
    <w:rPr>
      <w:rFonts w:ascii="Calibri" w:eastAsia="Calibri" w:hAnsi="Calibri" w:cs="Calibri"/>
      <w:color w:val="000000"/>
      <w:sz w:val="24"/>
      <w:szCs w:val="24"/>
    </w:rPr>
  </w:style>
  <w:style w:type="paragraph" w:styleId="Listenabsatz">
    <w:name w:val="List Paragraph"/>
    <w:basedOn w:val="Standard"/>
    <w:uiPriority w:val="34"/>
    <w:qFormat/>
    <w:rsid w:val="002B4DEF"/>
    <w:pPr>
      <w:ind w:left="720"/>
      <w:contextualSpacing/>
    </w:pPr>
  </w:style>
  <w:style w:type="paragraph" w:styleId="Sprechblasentext">
    <w:name w:val="Balloon Text"/>
    <w:basedOn w:val="Standard"/>
    <w:link w:val="SprechblasentextZchn"/>
    <w:uiPriority w:val="99"/>
    <w:semiHidden/>
    <w:unhideWhenUsed/>
    <w:rsid w:val="00402D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D4F"/>
    <w:rPr>
      <w:rFonts w:ascii="Tahoma" w:hAnsi="Tahoma" w:cs="Tahoma"/>
      <w:sz w:val="16"/>
      <w:szCs w:val="16"/>
    </w:rPr>
  </w:style>
  <w:style w:type="character" w:styleId="Platzhaltertext">
    <w:name w:val="Placeholder Text"/>
    <w:basedOn w:val="Absatz-Standardschriftart"/>
    <w:uiPriority w:val="99"/>
    <w:semiHidden/>
    <w:rsid w:val="00AF374C"/>
    <w:rPr>
      <w:color w:val="808080"/>
    </w:rPr>
  </w:style>
  <w:style w:type="table" w:styleId="Tabellenraster">
    <w:name w:val="Table Grid"/>
    <w:basedOn w:val="NormaleTabelle"/>
    <w:uiPriority w:val="59"/>
    <w:rsid w:val="00485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7530B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30BA"/>
    <w:rPr>
      <w:sz w:val="20"/>
      <w:szCs w:val="20"/>
    </w:rPr>
  </w:style>
  <w:style w:type="character" w:styleId="Funotenzeichen">
    <w:name w:val="footnote reference"/>
    <w:basedOn w:val="Absatz-Standardschriftart"/>
    <w:uiPriority w:val="99"/>
    <w:semiHidden/>
    <w:unhideWhenUsed/>
    <w:rsid w:val="007530BA"/>
    <w:rPr>
      <w:vertAlign w:val="superscript"/>
    </w:rPr>
  </w:style>
  <w:style w:type="paragraph" w:styleId="Kopfzeile">
    <w:name w:val="header"/>
    <w:basedOn w:val="Standard"/>
    <w:link w:val="KopfzeileZchn"/>
    <w:uiPriority w:val="99"/>
    <w:unhideWhenUsed/>
    <w:rsid w:val="001238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38F1"/>
  </w:style>
  <w:style w:type="paragraph" w:styleId="Fuzeile">
    <w:name w:val="footer"/>
    <w:basedOn w:val="Standard"/>
    <w:link w:val="FuzeileZchn"/>
    <w:uiPriority w:val="99"/>
    <w:unhideWhenUsed/>
    <w:rsid w:val="001238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38F1"/>
  </w:style>
  <w:style w:type="character" w:customStyle="1" w:styleId="berschrift1Zchn">
    <w:name w:val="Überschrift 1 Zchn"/>
    <w:basedOn w:val="Absatz-Standardschriftart"/>
    <w:link w:val="berschrift1"/>
    <w:uiPriority w:val="9"/>
    <w:rsid w:val="005A3E53"/>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5A3E53"/>
    <w:pPr>
      <w:outlineLvl w:val="9"/>
    </w:pPr>
    <w:rPr>
      <w:lang w:eastAsia="de-DE"/>
    </w:rPr>
  </w:style>
  <w:style w:type="paragraph" w:styleId="Verzeichnis1">
    <w:name w:val="toc 1"/>
    <w:basedOn w:val="Standard"/>
    <w:next w:val="Standard"/>
    <w:autoRedefine/>
    <w:uiPriority w:val="39"/>
    <w:unhideWhenUsed/>
    <w:rsid w:val="005A3E53"/>
    <w:pPr>
      <w:spacing w:after="100"/>
    </w:pPr>
  </w:style>
  <w:style w:type="paragraph" w:styleId="Verzeichnis2">
    <w:name w:val="toc 2"/>
    <w:basedOn w:val="Standard"/>
    <w:next w:val="Standard"/>
    <w:autoRedefine/>
    <w:uiPriority w:val="39"/>
    <w:unhideWhenUsed/>
    <w:rsid w:val="005A3E53"/>
    <w:pPr>
      <w:spacing w:after="100"/>
      <w:ind w:left="220"/>
    </w:pPr>
  </w:style>
  <w:style w:type="character" w:styleId="Hyperlink">
    <w:name w:val="Hyperlink"/>
    <w:basedOn w:val="Absatz-Standardschriftart"/>
    <w:uiPriority w:val="99"/>
    <w:unhideWhenUsed/>
    <w:rsid w:val="005A3E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oleObject" Target="embeddings/oleObject3.bin"/><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image" Target="media/image10.emf"/><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09EB-144C-45C7-883C-4C3F926A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3722</Words>
  <Characters>23452</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ITW</Company>
  <LinksUpToDate>false</LinksUpToDate>
  <CharactersWithSpaces>27120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Bachmann</dc:creator>
  <cp:lastModifiedBy>Dr.-Ing. Stephan Fischer</cp:lastModifiedBy>
  <cp:revision>2</cp:revision>
  <dcterms:created xsi:type="dcterms:W3CDTF">2013-10-01T08:20:00Z</dcterms:created>
  <dcterms:modified xsi:type="dcterms:W3CDTF">2013-10-01T08:20:00Z</dcterms:modified>
</cp:coreProperties>
</file>